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9F" w:rsidRPr="00FD1DA3" w:rsidRDefault="00060B9F" w:rsidP="00FD1DA3">
      <w:pPr>
        <w:pStyle w:val="1"/>
      </w:pPr>
      <w:r w:rsidRPr="00FD1DA3">
        <w:rPr>
          <w:rFonts w:hint="eastAsia"/>
        </w:rPr>
        <w:t>江西省上栗县赤山镇中心小学利用当地特色产业拓展劳动教育途径</w:t>
      </w:r>
    </w:p>
    <w:p w:rsidR="00060B9F" w:rsidRDefault="00060B9F" w:rsidP="00060B9F">
      <w:pPr>
        <w:ind w:firstLineChars="200" w:firstLine="420"/>
        <w:jc w:val="left"/>
      </w:pPr>
      <w:r>
        <w:rPr>
          <w:rFonts w:hint="eastAsia"/>
        </w:rPr>
        <w:t>——有乡土味的劳动教育学生更喜欢</w:t>
      </w:r>
    </w:p>
    <w:p w:rsidR="00060B9F" w:rsidRDefault="00060B9F" w:rsidP="00060B9F">
      <w:pPr>
        <w:ind w:firstLineChars="200" w:firstLine="420"/>
        <w:jc w:val="left"/>
      </w:pPr>
      <w:r>
        <w:rPr>
          <w:rFonts w:hint="eastAsia"/>
        </w:rPr>
        <w:t>陈春连</w:t>
      </w:r>
    </w:p>
    <w:p w:rsidR="00060B9F" w:rsidRDefault="00060B9F" w:rsidP="00060B9F">
      <w:pPr>
        <w:ind w:firstLineChars="200" w:firstLine="420"/>
        <w:jc w:val="left"/>
      </w:pPr>
      <w:r>
        <w:t>江西省上栗县赤山镇中心小学是一所乡镇中心小学，位于城乡交界处，学生主要来自农村。学校所处的上栗县近几年正经历农副业转型，以种植山茶，养殖桑蚕、兔子、黑山羊等特色产业带动乡村振兴。学校以此为契机，将劳动教育与地方特色产业有效结合，让学生在丰富的劳动教育实践活动中掌握基本的劳动知识及技能，养成良好的劳动习惯，培养热爱家乡、热爱劳动的优良品质。</w:t>
      </w:r>
    </w:p>
    <w:p w:rsidR="00060B9F" w:rsidRDefault="00060B9F" w:rsidP="00060B9F">
      <w:pPr>
        <w:ind w:firstLineChars="200" w:firstLine="420"/>
        <w:jc w:val="left"/>
      </w:pPr>
      <w:r>
        <w:t>在特色实践中收获劳动技能</w:t>
      </w:r>
    </w:p>
    <w:p w:rsidR="00060B9F" w:rsidRDefault="00060B9F" w:rsidP="00060B9F">
      <w:pPr>
        <w:ind w:firstLineChars="200" w:firstLine="420"/>
        <w:jc w:val="left"/>
      </w:pPr>
      <w:r>
        <w:t>劳动教育要遵循学生的认知发展规律，符合学生的年龄特点和行为特征，切忌大而空，更不能拔苗助长。学校结合地方特色产业，根据学生的认知水平和发展规律，结合劳动课程标准的</w:t>
      </w:r>
      <w:r>
        <w:t>10</w:t>
      </w:r>
      <w:r>
        <w:t>个任务群，将劳动教育内容分为低、中、高年级</w:t>
      </w:r>
      <w:r>
        <w:t>3</w:t>
      </w:r>
      <w:r>
        <w:t>个阶段。</w:t>
      </w:r>
    </w:p>
    <w:p w:rsidR="00060B9F" w:rsidRDefault="00060B9F" w:rsidP="00060B9F">
      <w:pPr>
        <w:ind w:firstLineChars="200" w:firstLine="420"/>
        <w:jc w:val="left"/>
      </w:pPr>
      <w:r>
        <w:t>低年级主要对特色产业进行感性认识和体验，如参观种植基地，进行简单的播种、摘菜、喂养兔子等活动。在这个过程中，学生体验到了劳动的乐趣，对地方特色产业也有了初步了解。中年级学生对地方特色产业要有理性的认知，不仅包括参与地方产业的种养、手工制作等过程，还要了解羊肉、兔肉等的营养价值以及产生的经济价值。经过这一阶段的学习，学生掌握了一定的劳动技能，更加懂得了</w:t>
      </w:r>
      <w:r>
        <w:t>“</w:t>
      </w:r>
      <w:r>
        <w:t>一分耕耘一分收获</w:t>
      </w:r>
      <w:r>
        <w:t>”</w:t>
      </w:r>
      <w:r>
        <w:t>的道理。在对地方产业有了初步的认知后，高年级则主要侧重实践操作，如蔬菜、肉兔、蚕丝、酸枣的加工制作，让学生初步掌握常见菜品的烹饪方法</w:t>
      </w:r>
      <w:r>
        <w:rPr>
          <w:rFonts w:hint="eastAsia"/>
        </w:rPr>
        <w:t>、酸枣糕的制作方法，进一步体验种养、手工制作等生产劳动，培养劳动精神，体会只有通过劳动才能创造美好生活。</w:t>
      </w:r>
    </w:p>
    <w:p w:rsidR="00060B9F" w:rsidRDefault="00060B9F" w:rsidP="00060B9F">
      <w:pPr>
        <w:ind w:firstLineChars="200" w:firstLine="420"/>
        <w:jc w:val="left"/>
      </w:pPr>
      <w:r>
        <w:t>用地方特色产业丰富劳动教育内容</w:t>
      </w:r>
    </w:p>
    <w:p w:rsidR="00060B9F" w:rsidRDefault="00060B9F" w:rsidP="00060B9F">
      <w:pPr>
        <w:ind w:firstLineChars="200" w:firstLine="420"/>
        <w:jc w:val="left"/>
      </w:pPr>
      <w:r>
        <w:t>物质是人类生活的基础，让学生真正明白劳动创造物质财富，就要让他们亲身经历物质财富创造的全过程。为此，学校因地制宜，构建了包括特色种养、科学养护、加工制作、成品销售的劳动教育课程体系。</w:t>
      </w:r>
    </w:p>
    <w:p w:rsidR="00060B9F" w:rsidRDefault="00060B9F" w:rsidP="00060B9F">
      <w:pPr>
        <w:ind w:firstLineChars="200" w:firstLine="420"/>
        <w:jc w:val="left"/>
      </w:pPr>
      <w:r>
        <w:t>学校开设了蔬菜种植、桑蚕养殖、肉兔养殖等特色种养课程，在此基础上，将种养的成果进行加工，让学生掌握简单的烹饪、腌制蔬菜等技巧。为了让学生体验到劳动创造经济价值，学校开设了</w:t>
      </w:r>
      <w:r>
        <w:t>“</w:t>
      </w:r>
      <w:r>
        <w:t>小农夫集市</w:t>
      </w:r>
      <w:r>
        <w:t>”</w:t>
      </w:r>
      <w:r>
        <w:t>，蔬菜成熟时可以进行售卖，没卖完的，学生还可以向教师和家长</w:t>
      </w:r>
      <w:r>
        <w:t>“</w:t>
      </w:r>
      <w:r>
        <w:t>推销</w:t>
      </w:r>
      <w:r>
        <w:t>”</w:t>
      </w:r>
      <w:r>
        <w:t>。学校定期组织</w:t>
      </w:r>
      <w:r>
        <w:t>“</w:t>
      </w:r>
      <w:r>
        <w:t>特色产品交流会</w:t>
      </w:r>
      <w:r>
        <w:t>”</w:t>
      </w:r>
      <w:r>
        <w:t>，将学生加工制作的特色产品展示和出售。所得的经济效益由各班班委会保管，当作班级的奖励基金。</w:t>
      </w:r>
    </w:p>
    <w:p w:rsidR="00060B9F" w:rsidRDefault="00060B9F" w:rsidP="00060B9F">
      <w:pPr>
        <w:ind w:firstLineChars="200" w:firstLine="420"/>
        <w:jc w:val="left"/>
      </w:pPr>
      <w:r>
        <w:t>劳动教育课程体系的构建，不仅让学生懂得了劳动可以创造财富，也让学生经历了一个个困难与挫折，体验到了劳动的艰辛、果实的来之不易，培养了学生们珍惜劳动果实、吃苦耐劳的品质。</w:t>
      </w:r>
    </w:p>
    <w:p w:rsidR="00060B9F" w:rsidRDefault="00060B9F" w:rsidP="00060B9F">
      <w:pPr>
        <w:ind w:firstLineChars="200" w:firstLine="420"/>
        <w:jc w:val="left"/>
      </w:pPr>
      <w:r>
        <w:t>构建校家社</w:t>
      </w:r>
      <w:r>
        <w:t>“</w:t>
      </w:r>
      <w:r>
        <w:t>劳动教育圈</w:t>
      </w:r>
      <w:r>
        <w:t>”</w:t>
      </w:r>
    </w:p>
    <w:p w:rsidR="00060B9F" w:rsidRDefault="00060B9F" w:rsidP="00060B9F">
      <w:pPr>
        <w:ind w:firstLineChars="200" w:firstLine="420"/>
        <w:jc w:val="left"/>
      </w:pPr>
      <w:r>
        <w:t>劳动是一门实践性和延续性都特别强的学科，劳动习惯、劳动品质和劳动精神的培养不是一朝一夕就能完成的，需要反复实践与体验。学校充分调动家庭教育资源，将地方特色产业园作为劳动教育实践基地，构建了学校、家庭、特色产业园</w:t>
      </w:r>
      <w:r>
        <w:t>“</w:t>
      </w:r>
      <w:r>
        <w:t>三位一体</w:t>
      </w:r>
      <w:r>
        <w:t>”</w:t>
      </w:r>
      <w:r>
        <w:t>的劳动教育圈。</w:t>
      </w:r>
    </w:p>
    <w:p w:rsidR="00060B9F" w:rsidRDefault="00060B9F" w:rsidP="00060B9F">
      <w:pPr>
        <w:ind w:firstLineChars="200" w:firstLine="420"/>
        <w:jc w:val="left"/>
      </w:pPr>
      <w:r>
        <w:t>家长当指导员和监督员。劳动贵在坚持，只有坚持做某一项劳动，才能形成技能，只有坚持，才能锻造品质。劳动教育内容中的日常生活劳动，如果只在劳动课上学习，没有平时的坚持与训练，容易形成</w:t>
      </w:r>
      <w:r>
        <w:t>“</w:t>
      </w:r>
      <w:r>
        <w:t>学生在学校会做的劳动，在家不会做</w:t>
      </w:r>
      <w:r>
        <w:t>”</w:t>
      </w:r>
      <w:r>
        <w:t>的现象。学校充分发挥家庭这个教育阵地的作用，教师布置家庭劳动任务，请家长监督并指导孩子完成劳动任务，并参与评价，让学生在学校习得的劳动知识与技能在家里得到巩固与延伸。</w:t>
      </w:r>
    </w:p>
    <w:p w:rsidR="00060B9F" w:rsidRDefault="00060B9F" w:rsidP="00060B9F">
      <w:pPr>
        <w:ind w:firstLineChars="200" w:firstLine="420"/>
        <w:jc w:val="left"/>
      </w:pPr>
      <w:r>
        <w:t>家长担任劳动教育导师。目前学校还无法给所有班级配备专职劳动教师，而大部分年轻教师对于生产劳动也知之甚少，农村家长却有这方面的特长，学校将劳动基地分到各个班级，每个班负责一块地，各班聘请</w:t>
      </w:r>
      <w:r>
        <w:t>2—3</w:t>
      </w:r>
      <w:r>
        <w:t>名家长做指导员，协助教师指导挖地、整理菜畦、蔬菜种植。在这个过程中，不仅学生习得了劳动技能，教师们也学到了不少生产劳动知识，便于以后更好地指导学生劳动实践，实现了教学相长、师生共成长。</w:t>
      </w:r>
    </w:p>
    <w:p w:rsidR="00060B9F" w:rsidRDefault="00060B9F" w:rsidP="00060B9F">
      <w:pPr>
        <w:ind w:firstLineChars="200" w:firstLine="420"/>
        <w:jc w:val="left"/>
      </w:pPr>
      <w:r>
        <w:t>走进产业园开展劳动实践体验。学校作为上栗县科普教育基地，在县科协的帮助下，学校与多个特色产业园开展合作，将其作为校外劳动实践基地。如学校依托鸡冠山乡桑蚕养殖基地、黄田蔬菜种植基地、院背村水稻种植基地开展农业生产劳动体验，组织低年级学生拾稻穗，中年级学生采摘桑叶，为菜地除草、浇水，高年级学生种植蔬菜、收割稻子等；依托上栗县肉兔养殖科技小院学习肉兔养殖技术；依托上栗县栗水食品有限公司、宏明食品厂开展新技术与应用的劳动体验，组织学生体验酸枣糕的制作过程。学生不仅习得了一定的劳动技能，更体会到了劳动的辛苦与</w:t>
      </w:r>
      <w:r>
        <w:rPr>
          <w:rFonts w:hint="eastAsia"/>
        </w:rPr>
        <w:t>快乐，感受到了劳动带来的成果，从而萌生了热爱、敬畏劳动者的情感。</w:t>
      </w:r>
    </w:p>
    <w:p w:rsidR="00060B9F" w:rsidRDefault="00060B9F" w:rsidP="00060B9F">
      <w:pPr>
        <w:ind w:firstLineChars="200" w:firstLine="420"/>
        <w:jc w:val="left"/>
      </w:pPr>
      <w:r>
        <w:t>这个过程还培养了学生们发现问题、解决问题的能力。例如在中年级劳动课《采桑叶》中，我们组织学生到桑树基地采摘桑叶，在讨论探究环节，通过设置怎样采摘不伤手、怎样才能既采得快又不伤害桑树、怎样运桑叶更快更省力等问题引发学生思考，然后分小组进行采摘桑叶大比拼，让学生在劳动实践活动中探究，在创造中成长。</w:t>
      </w:r>
    </w:p>
    <w:p w:rsidR="00060B9F" w:rsidRDefault="00060B9F" w:rsidP="00060B9F">
      <w:pPr>
        <w:ind w:firstLineChars="200" w:firstLine="420"/>
        <w:jc w:val="left"/>
      </w:pPr>
      <w:r>
        <w:t>将学校劳动教育与地方特色产业相结合，丰富了劳动教育的内容，拓展了劳动教育的途径，让学生掌握了一定的劳动技能，发展了学生的思维能力和创新创造能力，培养了学生正确的劳动观念、劳动品质和劳动精神，促进学生全面发展。</w:t>
      </w:r>
    </w:p>
    <w:p w:rsidR="00060B9F" w:rsidRPr="00497AB0" w:rsidRDefault="00060B9F" w:rsidP="00060B9F">
      <w:pPr>
        <w:ind w:firstLineChars="200" w:firstLine="420"/>
        <w:jc w:val="left"/>
      </w:pPr>
      <w:r>
        <w:t>（作者单位系江西省萍乡市上栗县赤山镇中心小学；本文系江西省教育科学</w:t>
      </w:r>
      <w:r>
        <w:t>“</w:t>
      </w:r>
      <w:r>
        <w:t>十四五</w:t>
      </w:r>
      <w:r>
        <w:t>”</w:t>
      </w:r>
      <w:r>
        <w:t>规划</w:t>
      </w:r>
      <w:r>
        <w:t>2022</w:t>
      </w:r>
      <w:r>
        <w:t>年度重点课题</w:t>
      </w:r>
      <w:r>
        <w:t>“</w:t>
      </w:r>
      <w:r>
        <w:t>农村小学劳动教育与地方特色产业相结合的实践与研究</w:t>
      </w:r>
      <w:r>
        <w:t>”</w:t>
      </w:r>
      <w:r>
        <w:t>［课题编号：</w:t>
      </w:r>
      <w:r>
        <w:t>22PTZD050</w:t>
      </w:r>
      <w:r>
        <w:t>］的成果）</w:t>
      </w:r>
    </w:p>
    <w:p w:rsidR="00060B9F" w:rsidRDefault="00060B9F" w:rsidP="00060B9F">
      <w:pPr>
        <w:ind w:firstLineChars="200" w:firstLine="420"/>
        <w:jc w:val="right"/>
      </w:pPr>
      <w:r w:rsidRPr="007F08F1">
        <w:rPr>
          <w:rFonts w:hint="eastAsia"/>
        </w:rPr>
        <w:t>中国教育报</w:t>
      </w:r>
      <w:r>
        <w:rPr>
          <w:rFonts w:hint="eastAsia"/>
        </w:rPr>
        <w:t>2024-03-20</w:t>
      </w:r>
    </w:p>
    <w:p w:rsidR="00060B9F" w:rsidRDefault="00060B9F" w:rsidP="008F4193">
      <w:pPr>
        <w:sectPr w:rsidR="00060B9F" w:rsidSect="008F41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946FB" w:rsidRDefault="008946FB"/>
    <w:sectPr w:rsidR="0089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B9F"/>
    <w:rsid w:val="00060B9F"/>
    <w:rsid w:val="0089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60B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60B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2024-08-20T07:09:00Z</dcterms:created>
</cp:coreProperties>
</file>