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71" w:rsidRDefault="009B4171" w:rsidP="00DE38B0">
      <w:pPr>
        <w:pStyle w:val="1"/>
      </w:pPr>
      <w:r w:rsidRPr="00DE38B0">
        <w:rPr>
          <w:rFonts w:hint="eastAsia"/>
        </w:rPr>
        <w:t>农行武威分行助力地方经济发展纪实</w:t>
      </w:r>
    </w:p>
    <w:p w:rsidR="009B4171" w:rsidRDefault="009B4171" w:rsidP="00DE38B0">
      <w:r>
        <w:rPr>
          <w:rFonts w:hint="eastAsia"/>
        </w:rPr>
        <w:t xml:space="preserve">　　服务县域和“三农”是党和国家赋予农业银行的光荣使命。近年来，农行武威分行聚焦乡村振兴重点领域，创新金融产品服务，加大金融供给力度，提升金融服务质效，着力打造服务乡村振兴领军银行。今年以来，累计投放农户贷款</w:t>
      </w:r>
      <w:r>
        <w:t>11.2</w:t>
      </w:r>
      <w:r>
        <w:t>亿元，较年初增加</w:t>
      </w:r>
      <w:r>
        <w:t>3.6</w:t>
      </w:r>
      <w:r>
        <w:t>亿元，以实际行动助力武威加快实现农业强市建设。</w:t>
      </w:r>
    </w:p>
    <w:p w:rsidR="009B4171" w:rsidRDefault="009B4171" w:rsidP="00DE38B0">
      <w:r>
        <w:rPr>
          <w:rFonts w:hint="eastAsia"/>
        </w:rPr>
        <w:t xml:space="preserve">　　进入春耕时节，农户春耕备耕资金需求增加，农行武威分行主动担责、靠前行动，把支持春耕备耕作为助力乡村振兴的重要抓手，聚焦粮食生产、高标准农田建设等重点领域，开通绿色渠道，倾斜信贷资源，全方位支持涉农企业和农户群体，为今年粮食丰收引入金融“及时雨”。</w:t>
      </w:r>
    </w:p>
    <w:p w:rsidR="009B4171" w:rsidRDefault="009B4171" w:rsidP="00DE38B0">
      <w:r>
        <w:rPr>
          <w:rFonts w:hint="eastAsia"/>
        </w:rPr>
        <w:t xml:space="preserve">　　“今年又扩大了种植规模，但资金周转上出现了小缺口，多亏了农行的‘富民贷’，解决了我种植上的大难题。”看着手机上发放了</w:t>
      </w:r>
      <w:r>
        <w:t>20</w:t>
      </w:r>
      <w:r>
        <w:t>万元贷款的信息，家住古浪县大靖镇刘家滩村的魏先生高兴不已。</w:t>
      </w:r>
    </w:p>
    <w:p w:rsidR="009B4171" w:rsidRDefault="009B4171" w:rsidP="00DE38B0">
      <w:r>
        <w:rPr>
          <w:rFonts w:hint="eastAsia"/>
        </w:rPr>
        <w:t xml:space="preserve">　　农行武威分行下好春耕备耕“先手棋”，自去年</w:t>
      </w:r>
      <w:r>
        <w:t>11</w:t>
      </w:r>
      <w:r>
        <w:t>月份以来就提前着手开展农户贷款入户调查，主动了解农户春耕生产计划和资金需求情况，为今年春耕做好资金保障。</w:t>
      </w:r>
    </w:p>
    <w:p w:rsidR="009B4171" w:rsidRDefault="009B4171" w:rsidP="00DE38B0">
      <w:r>
        <w:rPr>
          <w:rFonts w:hint="eastAsia"/>
        </w:rPr>
        <w:t xml:space="preserve">　　农资是稳产保供的“食粮”。近期，农行武威分行创新推出“惠农</w:t>
      </w:r>
      <w:r>
        <w:t>e</w:t>
      </w:r>
      <w:r>
        <w:t>贷</w:t>
      </w:r>
      <w:r>
        <w:t>·</w:t>
      </w:r>
      <w:r>
        <w:t>商户贷</w:t>
      </w:r>
      <w:r>
        <w:t>”</w:t>
      </w:r>
      <w:r>
        <w:t>，为从事农产品购销、农资购销、农机购置等活动的普通农户、农村个体工商户、小微企业提供便捷、高效的金融支持。</w:t>
      </w:r>
    </w:p>
    <w:p w:rsidR="009B4171" w:rsidRDefault="009B4171" w:rsidP="00DE38B0">
      <w:r>
        <w:rPr>
          <w:rFonts w:hint="eastAsia"/>
        </w:rPr>
        <w:t xml:space="preserve">　　“没想到，‘商户贷’不仅利息低，还无抵押、放款快、办理便捷，真是解了我的燃眉之急。”从事水果蔬菜批发生意的贾先生说，干他们这种行业，日常经营周转资金需求量大，流动频率高，下游客户回款稍缓资金就周转不开，多亏了农行为他提供了</w:t>
      </w:r>
      <w:r>
        <w:t>100</w:t>
      </w:r>
      <w:r>
        <w:t>万元</w:t>
      </w:r>
      <w:r>
        <w:t>“</w:t>
      </w:r>
      <w:r>
        <w:t>商户贷</w:t>
      </w:r>
      <w:r>
        <w:t>”</w:t>
      </w:r>
      <w:r>
        <w:t>资金支持。</w:t>
      </w:r>
    </w:p>
    <w:p w:rsidR="009B4171" w:rsidRDefault="009B4171" w:rsidP="00DE38B0">
      <w:r>
        <w:rPr>
          <w:rFonts w:hint="eastAsia"/>
        </w:rPr>
        <w:t xml:space="preserve">　　文旅产业是增强人民幸福感、助力民生补短板、促进消费扩内需的重要经济动能。为促进休闲农业和乡村旅游等新型业态发展，农行武威分行创新推出了“惠农</w:t>
      </w:r>
      <w:r>
        <w:t>e</w:t>
      </w:r>
      <w:r>
        <w:t>贷</w:t>
      </w:r>
      <w:r>
        <w:t>·</w:t>
      </w:r>
      <w:r>
        <w:t>乡旅贷</w:t>
      </w:r>
      <w:r>
        <w:t>”</w:t>
      </w:r>
      <w:r>
        <w:t>，面向从事休闲农业、乡村旅游经营的客户提供信贷支持，千方百计助力农户实现创业增收梦想。</w:t>
      </w:r>
    </w:p>
    <w:p w:rsidR="009B4171" w:rsidRDefault="009B4171" w:rsidP="00DE38B0">
      <w:r>
        <w:rPr>
          <w:rFonts w:hint="eastAsia"/>
        </w:rPr>
        <w:t xml:space="preserve">　　“要不是农行‘乡旅贷’的大力支持，我经营的农家乐就不会有现在这么红火的生意。”武威的杨先生告诉记者，为了给游客提供更舒适的就餐环境，他准备把农家乐进行装修升级，装修资金成了最大的困难。正当他一筹莫展之际，在微信朋友圈看到农行的“乡旅贷”，抱着试一试的心态拨打了农行客户经理的电话，没想到仅用了</w:t>
      </w:r>
      <w:r>
        <w:t>4</w:t>
      </w:r>
      <w:r>
        <w:t>天时间，</w:t>
      </w:r>
      <w:r>
        <w:t>31</w:t>
      </w:r>
      <w:r>
        <w:t>万元的贷款就拿到手了。</w:t>
      </w:r>
    </w:p>
    <w:p w:rsidR="009B4171" w:rsidRDefault="009B4171" w:rsidP="00DE38B0">
      <w:pPr>
        <w:ind w:firstLine="420"/>
      </w:pPr>
      <w:r>
        <w:rPr>
          <w:rFonts w:hint="eastAsia"/>
        </w:rPr>
        <w:t>农行武威分行相关负责人表示，农行武威分行将秉承服务“三农”使命，深入践行社会主义银行的政治性、人民性，以服务乡村全面振兴、建设农业强国为愿景，以增加农村金融供给为重点，以建设乡村振兴领军银行为目标，不断创新产品服务，优化业务办理流程，提升金融服务水平，努力为推进农业农村现代化提供强有力的支撑。</w:t>
      </w:r>
    </w:p>
    <w:p w:rsidR="009B4171" w:rsidRDefault="009B4171" w:rsidP="00DE38B0">
      <w:pPr>
        <w:ind w:firstLine="420"/>
        <w:jc w:val="right"/>
      </w:pPr>
      <w:r w:rsidRPr="00DE38B0">
        <w:rPr>
          <w:rFonts w:hint="eastAsia"/>
        </w:rPr>
        <w:t>甘肃经济日</w:t>
      </w:r>
      <w:r>
        <w:rPr>
          <w:rFonts w:hint="eastAsia"/>
        </w:rPr>
        <w:t>报</w:t>
      </w:r>
      <w:r>
        <w:rPr>
          <w:rFonts w:hint="eastAsia"/>
        </w:rPr>
        <w:t xml:space="preserve"> 2024-3-28</w:t>
      </w:r>
    </w:p>
    <w:p w:rsidR="009B4171" w:rsidRDefault="009B4171" w:rsidP="00DA5915">
      <w:pPr>
        <w:sectPr w:rsidR="009B4171" w:rsidSect="00DA591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136AA" w:rsidRDefault="00B136AA"/>
    <w:sectPr w:rsidR="00B13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4171"/>
    <w:rsid w:val="009B4171"/>
    <w:rsid w:val="00B13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B417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B417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2024-08-20T06:21:00Z</dcterms:created>
</cp:coreProperties>
</file>