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C" w:rsidRPr="00E92BD5" w:rsidRDefault="00D1359C" w:rsidP="00E92BD5">
      <w:pPr>
        <w:pStyle w:val="1"/>
      </w:pPr>
      <w:r w:rsidRPr="00E92BD5">
        <w:rPr>
          <w:rFonts w:hint="eastAsia"/>
        </w:rPr>
        <w:t>山东省扎实推进国家基础教育教师队伍建设改革试点工作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为教育强省吹响“强师集结号”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——我省扎实推进国家基础教育教师队伍建设改革试点工作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□</w:t>
      </w:r>
      <w:r>
        <w:t xml:space="preserve"> </w:t>
      </w:r>
      <w:r>
        <w:t>张桂玲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决胜全年，行于春始。</w:t>
      </w:r>
    </w:p>
    <w:p w:rsidR="00D1359C" w:rsidRDefault="00D1359C" w:rsidP="00D1359C">
      <w:pPr>
        <w:ind w:firstLineChars="200" w:firstLine="420"/>
        <w:jc w:val="left"/>
      </w:pPr>
      <w:r>
        <w:t>3</w:t>
      </w:r>
      <w:r>
        <w:t>月</w:t>
      </w:r>
      <w:r>
        <w:t>4—5</w:t>
      </w:r>
      <w:r>
        <w:t>日，龙年新春开工伊始，山东省基础教育教师队伍建设改革试点现场推进会在淄博市召开。省委宣传部、省发改委、省教育厅、省财政厅等</w:t>
      </w:r>
      <w:r>
        <w:t>8</w:t>
      </w:r>
      <w:r>
        <w:t>部门以及</w:t>
      </w:r>
      <w:r>
        <w:t>16</w:t>
      </w:r>
      <w:r>
        <w:t>市教育局、</w:t>
      </w:r>
      <w:r>
        <w:t>21</w:t>
      </w:r>
      <w:r>
        <w:t>所高校的负责人等近</w:t>
      </w:r>
      <w:r>
        <w:t>200</w:t>
      </w:r>
      <w:r>
        <w:t>名代表齐聚一堂，共商教师发展大计，为教育强省吹响了</w:t>
      </w:r>
      <w:r>
        <w:t>“</w:t>
      </w:r>
      <w:r>
        <w:t>强师集结号</w:t>
      </w:r>
      <w:r>
        <w:t>”</w:t>
      </w:r>
      <w:r>
        <w:t>。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加压奋进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一道全省强师的“动员令”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在全省教育工作会议刚刚结束、教育部教育家精神</w:t>
      </w:r>
      <w:r>
        <w:t>2024</w:t>
      </w:r>
      <w:r>
        <w:t>年巡回演讲热度正酣之际，这次基础教育</w:t>
      </w:r>
      <w:r>
        <w:t>“</w:t>
      </w:r>
      <w:r>
        <w:t>强师</w:t>
      </w:r>
      <w:r>
        <w:t>”</w:t>
      </w:r>
      <w:r>
        <w:t>推进会可谓主题明确，正当其时，用意深远。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教育强省，何以要基础教育强师先行？这与时代发展的必然要求有关，也与山东教育当下的实际发展现状有关。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基础教育承担着立德树人的奠基任务，是构建新时代高质量教育体系、建设教育强国的根基。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回顾来路，山东教师队伍建设有着厚实的积淀。省委、省政府曾印发《全面深化新时代全省教师队伍建设改革的实施意见》，省教育厅曾在全国教育大会上以教师队伍建设为题作典型发言，山东教师队伍建设改革的“十条经验”曾获教育部高度评价……</w:t>
      </w:r>
    </w:p>
    <w:p w:rsidR="00D1359C" w:rsidRDefault="00D1359C" w:rsidP="00D1359C">
      <w:pPr>
        <w:ind w:firstLineChars="200" w:firstLine="420"/>
        <w:jc w:val="left"/>
      </w:pPr>
      <w:r>
        <w:t>2022</w:t>
      </w:r>
      <w:r>
        <w:t>年</w:t>
      </w:r>
      <w:r>
        <w:t>8</w:t>
      </w:r>
      <w:r>
        <w:t>月，山东获批全国基础教育教师队伍建设改革的</w:t>
      </w:r>
      <w:r>
        <w:t>10</w:t>
      </w:r>
      <w:r>
        <w:t>个试点之一，是教育体量最大、教师人数最多的区域，所以责任更重，挑战更大。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担子越重，越要砥砺前行。“开展改革试点，建设基础教育强师，是推进我省基础教育高质量发展最基础、最迫切的需要，是回应人民群众对更好教育期待的主动作为，更是办好人民满意教育的必然要求。”会上，省教育厅副厅长孙晓筠这样强调。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据悉，去年</w:t>
      </w:r>
      <w:r>
        <w:t>8</w:t>
      </w:r>
      <w:r>
        <w:t>月，山东省印发了改革试点的实施方案和任务清单，提出了</w:t>
      </w:r>
      <w:r>
        <w:t>24</w:t>
      </w:r>
      <w:r>
        <w:t>项改革举措。但关键是，如何在试点周期</w:t>
      </w:r>
      <w:r>
        <w:t>——2025</w:t>
      </w:r>
      <w:r>
        <w:t>年底全部落地见效？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这场新春开局之会，正是力图寻求其破题之道、解题之策发起的一道动员令。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热气腾腾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一次名师成长之道的“现场探秘”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纵观此次会议，有三大亮点。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一是参与人员覆盖面广，包括省直部门、各市及承担着师范生及教师队伍培养的</w:t>
      </w:r>
      <w:r>
        <w:t>21</w:t>
      </w:r>
      <w:r>
        <w:t>所高校的负责人。此次会议链接起了决策者、实施者、研究者共商共研共发力，凝聚共识，共赴新征程。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二是注重实效，节奏紧凑。</w:t>
      </w:r>
      <w:r>
        <w:t>3</w:t>
      </w:r>
      <w:r>
        <w:t>月</w:t>
      </w:r>
      <w:r>
        <w:t>4</w:t>
      </w:r>
      <w:r>
        <w:t>日下午的现场调研结束之后，晚上</w:t>
      </w:r>
      <w:r>
        <w:t>19:30</w:t>
      </w:r>
      <w:r>
        <w:t>，分成</w:t>
      </w:r>
      <w:r>
        <w:t>3</w:t>
      </w:r>
      <w:r>
        <w:t>组的圆桌座谈会就紧锣密鼓地开始了：教师队伍建设目前面临的困难和阻力有哪些？何以破阻？未来如何精准发力？热烈的讨论一直持续到晚上</w:t>
      </w:r>
      <w:r>
        <w:t>22:00</w:t>
      </w:r>
      <w:r>
        <w:t>以后，大家仍意犹未尽</w:t>
      </w:r>
      <w:r>
        <w:t>……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三是内容丰富，形式活泼。尤其是现场调研环节，通过“让现场说话，让事实说话，让教师说话”，让与会者在沉浸式体验中学到了“看得见、摸得着”的“活经验”。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淄博市教育局作为此次会议的承办者，在名师培养方面可谓成绩喜人：</w:t>
      </w:r>
      <w:r>
        <w:t>2023</w:t>
      </w:r>
      <w:r>
        <w:t>年，</w:t>
      </w:r>
      <w:r>
        <w:t>2</w:t>
      </w:r>
      <w:r>
        <w:t>人入选齐鲁最美教师，</w:t>
      </w:r>
      <w:r>
        <w:t>5</w:t>
      </w:r>
      <w:r>
        <w:t>人入选省教书育人楷模，</w:t>
      </w:r>
      <w:r>
        <w:t>1</w:t>
      </w:r>
      <w:r>
        <w:t>人入选全国教书育人楷模，</w:t>
      </w:r>
      <w:r>
        <w:t>2</w:t>
      </w:r>
      <w:r>
        <w:t>人入选国家级领军人才教学名师，累计培育</w:t>
      </w:r>
      <w:r>
        <w:t>13</w:t>
      </w:r>
      <w:r>
        <w:t>名国家级领军人才教学名师，每</w:t>
      </w:r>
      <w:r>
        <w:t>200</w:t>
      </w:r>
      <w:r>
        <w:t>名教师就有</w:t>
      </w:r>
      <w:r>
        <w:t>1</w:t>
      </w:r>
      <w:r>
        <w:t>名省级以上名师</w:t>
      </w:r>
      <w:r>
        <w:t>……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这样的成绩从哪里来？名师成长是否有道可循？影响教师成长的关键因素有哪些？这也是每名参会者心中待解的一个“谜团”。</w:t>
      </w:r>
    </w:p>
    <w:p w:rsidR="00D1359C" w:rsidRDefault="00D1359C" w:rsidP="00D1359C">
      <w:pPr>
        <w:ind w:firstLineChars="200" w:firstLine="420"/>
        <w:jc w:val="left"/>
      </w:pPr>
      <w:r>
        <w:t>3</w:t>
      </w:r>
      <w:r>
        <w:t>月</w:t>
      </w:r>
      <w:r>
        <w:t>4</w:t>
      </w:r>
      <w:r>
        <w:t>日下午，从淄博市实验幼儿园到张店区实验中学，再到张店区重庆路中学</w:t>
      </w:r>
      <w:r>
        <w:t>……</w:t>
      </w:r>
      <w:r>
        <w:t>在有限的时间里，</w:t>
      </w:r>
      <w:r>
        <w:t>3</w:t>
      </w:r>
      <w:r>
        <w:t>所学校分别从劳动教育、科技教育、体育呈现了丰富而有价值的信息</w:t>
      </w:r>
      <w:r>
        <w:t>——</w:t>
      </w:r>
      <w:r>
        <w:t>尤其是</w:t>
      </w:r>
      <w:r>
        <w:t>“</w:t>
      </w:r>
      <w:r>
        <w:t>研究真问题，解决真问题</w:t>
      </w:r>
      <w:r>
        <w:t>”</w:t>
      </w:r>
      <w:r>
        <w:t>的浓厚学术氛围自然流淌其中，似乎让大家看到了名师培养的</w:t>
      </w:r>
      <w:r>
        <w:t>“</w:t>
      </w:r>
      <w:r>
        <w:t>淄博现象</w:t>
      </w:r>
      <w:r>
        <w:t>”</w:t>
      </w:r>
      <w:r>
        <w:t>背后的些许</w:t>
      </w:r>
      <w:r>
        <w:t>“</w:t>
      </w:r>
      <w:r>
        <w:t>奥妙</w:t>
      </w:r>
      <w:r>
        <w:t>”</w:t>
      </w:r>
      <w:r>
        <w:t>。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“种植课，新教师不懂种植，怎么办？”“孩子播下的种子没有发芽，失败了，怎么办？”在淄博市实验幼儿园教研活动展示环节，教育部双名计划人选、全国模范教师王冰带领工作室成员以“小种子，大成长”为主题，对种植劳动的价值观进行了探讨。最后，教师们在相互碰撞与渐趋深入的追问中形成了一个共识：“种植活动既是课程，更蕴含着综合育人的大学问”。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一所幼儿园何以培养出</w:t>
      </w:r>
      <w:r>
        <w:t>7</w:t>
      </w:r>
      <w:r>
        <w:t>位省级以上名师、特级教师？</w:t>
      </w:r>
      <w:r>
        <w:t>“</w:t>
      </w:r>
      <w:r>
        <w:t>窥一斑而知全貌！如此高质量的教研，教师不成长都很难！</w:t>
      </w:r>
      <w:r>
        <w:t>”</w:t>
      </w:r>
      <w:r>
        <w:t>观摩中，一名与会者不禁发出了这样的感叹。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向远而行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一张通往未来强师的“路线图”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对各地各校前期的大量探索和实践，哪些经验可复制、可推广、可借鉴？未来的路怎么走？具体应该干什么？怎么干？</w:t>
      </w:r>
    </w:p>
    <w:p w:rsidR="00D1359C" w:rsidRDefault="00D1359C" w:rsidP="00D1359C">
      <w:pPr>
        <w:ind w:firstLineChars="200" w:firstLine="420"/>
        <w:jc w:val="left"/>
      </w:pPr>
      <w:r>
        <w:t>3</w:t>
      </w:r>
      <w:r>
        <w:t>月</w:t>
      </w:r>
      <w:r>
        <w:t>5</w:t>
      </w:r>
      <w:r>
        <w:t>日上午，围绕</w:t>
      </w:r>
      <w:r>
        <w:t>“</w:t>
      </w:r>
      <w:r>
        <w:t>总结交流全省教师队伍建设改革情况</w:t>
      </w:r>
      <w:r>
        <w:t>”“</w:t>
      </w:r>
      <w:r>
        <w:t>对国家基础教育教师队伍建设改革试点推进作出部署</w:t>
      </w:r>
      <w:r>
        <w:t>”</w:t>
      </w:r>
      <w:r>
        <w:t>两大议题，从省直部门的发言到淄博、济南、烟台等市教育局和山东师范大学等高校</w:t>
      </w:r>
      <w:r>
        <w:t>8</w:t>
      </w:r>
      <w:r>
        <w:t>个单位的经验分享，再到最后副厅长孙晓筠的讲话，</w:t>
      </w:r>
      <w:r>
        <w:t>“</w:t>
      </w:r>
      <w:r>
        <w:t>干货满满</w:t>
      </w:r>
      <w:r>
        <w:t>”</w:t>
      </w:r>
      <w:r>
        <w:t>的</w:t>
      </w:r>
      <w:r>
        <w:t>3</w:t>
      </w:r>
      <w:r>
        <w:t>个小时让与会者心中的答案越来越清晰。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“试点的意义在于敢为人先、突破创新。我们要聚焦现实问题勇探新路、不落窠臼，努力探索更多可推广、可复制的经验，形成一批有利于教师队伍建设的创新举措和典型经验。”“未来改革试点的六大重点工作，包括健全教师工作领导机制，全面加强师德师风建设，推进教师教育协同创新、全面提升教师专业化水平、全面深化教师管理综合改革、全面提升教师地位待遇。”讲话中，孙晓筠强调，“一分部署，九分落实”。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“既接天线，又接地气。会议层次高、内容实、形式活、效果好。”济南市教育局副局长方辉说。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“了解了政策形势，学习了先进经验，明确了改革任务。”谈及收获，东营市教育局副局长张培禄表示，下一步，东营将立足实际，对照试点要求，高质量完成“规定动作”，创新性谋划“自选动作”，努力将东营打造成基础教育教师队伍建设改革试点先行区。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德州市教育和体育局人事科科长任冬梅说：“会议既有现场名师团队的教研展示，又有深入研讨和经验交流。我深深地感受到淄博经验确实具有很强的借鉴推广价值。今后，我们将会再次来淄取经。”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“这次会议也为各市、各高校提供了相互学习借鉴的机会，为高校与地方开展教师教育职前职后一体化发展和</w:t>
      </w:r>
      <w:r>
        <w:t>U-G-S</w:t>
      </w:r>
      <w:r>
        <w:t>协同发展搭建了平台。</w:t>
      </w:r>
      <w:r>
        <w:t>”</w:t>
      </w:r>
      <w:r>
        <w:t>齐鲁师范学院副校长张兆明说，该校将继续立足学校优势，遵循</w:t>
      </w:r>
      <w:r>
        <w:t>“</w:t>
      </w:r>
      <w:r>
        <w:t>成为站在中小学教师身边的人</w:t>
      </w:r>
      <w:r>
        <w:t>”</w:t>
      </w:r>
      <w:r>
        <w:t>的理念，服务于基础教育教师素养提升。</w:t>
      </w:r>
    </w:p>
    <w:p w:rsidR="00D1359C" w:rsidRDefault="00D1359C" w:rsidP="00D1359C">
      <w:pPr>
        <w:ind w:firstLineChars="200" w:firstLine="420"/>
        <w:jc w:val="left"/>
      </w:pPr>
      <w:r>
        <w:rPr>
          <w:rFonts w:hint="eastAsia"/>
        </w:rPr>
        <w:t>春风浩荡，击鼓催征。一张方向明确、路径清晰的“齐鲁强师路线图”正在徐徐展开……</w:t>
      </w:r>
    </w:p>
    <w:p w:rsidR="00D1359C" w:rsidRDefault="00D1359C" w:rsidP="00D1359C">
      <w:pPr>
        <w:ind w:firstLineChars="200" w:firstLine="420"/>
        <w:jc w:val="right"/>
      </w:pPr>
      <w:r>
        <w:rPr>
          <w:rFonts w:hint="eastAsia"/>
        </w:rPr>
        <w:t>山东教育报</w:t>
      </w:r>
      <w:r>
        <w:rPr>
          <w:rFonts w:hint="eastAsia"/>
        </w:rPr>
        <w:t>2024-03-11</w:t>
      </w:r>
    </w:p>
    <w:p w:rsidR="00D1359C" w:rsidRDefault="00D1359C" w:rsidP="00191E7E">
      <w:pPr>
        <w:sectPr w:rsidR="00D1359C" w:rsidSect="00191E7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9741A" w:rsidRDefault="00C9741A"/>
    <w:sectPr w:rsidR="00C97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359C"/>
    <w:rsid w:val="00C9741A"/>
    <w:rsid w:val="00D1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1359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D1359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2024-08-20T07:35:00Z</dcterms:created>
</cp:coreProperties>
</file>