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2F0" w:rsidRPr="00C0289B" w:rsidRDefault="009622F0" w:rsidP="00C0289B">
      <w:pPr>
        <w:pStyle w:val="1"/>
      </w:pPr>
      <w:r w:rsidRPr="00C0289B">
        <w:rPr>
          <w:rFonts w:hint="eastAsia"/>
        </w:rPr>
        <w:t>建邺区：“科普大篷车”来了！“科技大餐”让学生过足瘾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“快看，有</w:t>
      </w:r>
      <w:r>
        <w:t>VR</w:t>
      </w:r>
      <w:r>
        <w:t>眼镜！</w:t>
      </w:r>
      <w:r>
        <w:t>”“</w:t>
      </w:r>
      <w:r>
        <w:t>哇！太神奇了，里面竟然能看见长颈鹿！</w:t>
      </w:r>
      <w:r>
        <w:t>”</w:t>
      </w:r>
      <w:r>
        <w:t>莲花实验学校里，学生们在</w:t>
      </w:r>
      <w:r>
        <w:t>VR</w:t>
      </w:r>
      <w:r>
        <w:t>设备前排起了长队，争相体验智能高科技。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当科普走进校园，会擦出怎样的火花？</w:t>
      </w:r>
      <w:r>
        <w:t>3</w:t>
      </w:r>
      <w:r>
        <w:t>月</w:t>
      </w:r>
      <w:r>
        <w:t>25</w:t>
      </w:r>
      <w:r>
        <w:t>日下午，由江苏省科普服务中心、建邺区科协、建邺区教育局共同举办的建邺区</w:t>
      </w:r>
      <w:r>
        <w:t>“</w:t>
      </w:r>
      <w:r>
        <w:t>科普筑基工程</w:t>
      </w:r>
      <w:r>
        <w:t>——</w:t>
      </w:r>
      <w:r>
        <w:t>送科普进校园</w:t>
      </w:r>
      <w:r>
        <w:t>”</w:t>
      </w:r>
      <w:r>
        <w:t>活动将两辆</w:t>
      </w:r>
      <w:r>
        <w:t>“</w:t>
      </w:r>
      <w:r>
        <w:t>科普大篷车</w:t>
      </w:r>
      <w:r>
        <w:t>”</w:t>
      </w:r>
      <w:r>
        <w:t>开进莲花实验学校，为学生们送上一场寓教于乐的</w:t>
      </w:r>
      <w:r>
        <w:t>“</w:t>
      </w:r>
      <w:r>
        <w:t>科普盛宴</w:t>
      </w:r>
      <w:r>
        <w:t>”</w:t>
      </w:r>
      <w:r>
        <w:t>，让学生们</w:t>
      </w:r>
      <w:r>
        <w:t>“</w:t>
      </w:r>
      <w:r>
        <w:t>零距离</w:t>
      </w:r>
      <w:r>
        <w:t>”</w:t>
      </w:r>
      <w:r>
        <w:t>感受科学的魅力。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科普小游戏、科普书籍、健康知识科普展板……现场活动精彩纷呈，科普志愿者和学校老师细心地为学生们讲解着科学原理和应用，引导学生正确地操作科技展品并深入体验科学的魅力。学生们围绕着新奇的科学知识，在玩中学、学中玩，不时响起阵阵欢呼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“为什么形状不同的齿轮能够互相啮合转动呢？”“为什么两个质量相同的圆轮滚动的速度不一样呢？”“为什么操作杆运动的轨迹是一个椭圆呢？”在科普游戏区，合作运球、窥视无穷、反应力测试、短期记忆测试等科普设备集趣味性、知识性、可操作性于一体，不断启发着同学们尝试、体验、思考，互动后产生的神奇现象引得学生们连连惊呼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科普书籍阅读区则精心选取了</w:t>
      </w:r>
      <w:r>
        <w:t>2023</w:t>
      </w:r>
      <w:r>
        <w:t>年全国优秀科普书籍，《我的动物朋友在想什么？》《我们生活在长江</w:t>
      </w:r>
      <w:r>
        <w:t>——</w:t>
      </w:r>
      <w:r>
        <w:t>长江大保护青少年科普手册》《会讲故事的建筑》</w:t>
      </w:r>
      <w:r>
        <w:t>……</w:t>
      </w:r>
      <w:r>
        <w:t>许多图书都配有实景图或手绘图，以图文并茂的形式为青少年学生打开通往科学的大门。三两学生聚在一起看着书激烈地讨论起来，也有个别学生一个人静静地阅读，沉浸在科学知识的海洋里。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与以往“科普大篷车”进校园活动有所不同的是，这次是“践行二十大·健康享未来”健康科普知识首次走进校园。通过健康知识展板的科普，将切实加强学生常见病预防意识、引导学生养成健康的生活方式，并通过“小手拉大手”带动全体家庭成员形成健康的生活习惯。学生们边参观着健康展板，边讨论着上面的健康小知识，学习热情十分高涨。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活动结束后，还有许多学生不愿离去，恋恋不舍地看着各类科技展品。“‘大篷车’给我们送来了很多有趣的科学游戏，在动手参与中我们可以获取一些平常不了解的科学知识。”平常就很喜爱科学知识的孟雨桐同学说。同样对科学抱有极大兴趣的钱曹睿同学感叹道：“科学太奇妙了，希望以后多多举办这种活动。”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学校老师们也对这次科普活动连连点赞，曹佳老师表示：“通过这次活动，我们发现学生对科技方面的兴趣变得更加浓厚，也特别愿意积极主动地参与到活动中来，这是一个非常好的现象。”</w:t>
      </w:r>
    </w:p>
    <w:p w:rsidR="009622F0" w:rsidRDefault="009622F0" w:rsidP="009622F0">
      <w:pPr>
        <w:ind w:firstLineChars="200" w:firstLine="420"/>
        <w:jc w:val="left"/>
      </w:pPr>
      <w:r>
        <w:rPr>
          <w:rFonts w:hint="eastAsia"/>
        </w:rPr>
        <w:t>“科普大篷车”就是一座“流动的科技馆”，让科学知识走进校园不仅提高了学生们的科学素养，还拓宽了眼界。据了解，建邺区“科普筑基工程”系列活动还在持续进行，将继续深入走进社区、机关、企业、学校、幼儿园等场所，向更多的人宣传普及科学知识，推动更多市民提高科学意识、科学素养和科技能力。</w:t>
      </w:r>
      <w:r>
        <w:t>3</w:t>
      </w:r>
      <w:r>
        <w:t>月</w:t>
      </w:r>
      <w:r>
        <w:t>29</w:t>
      </w:r>
      <w:r>
        <w:t>日，该活动还将走进金陵中学附属初级中学，为更多学生送去</w:t>
      </w:r>
      <w:r>
        <w:t>“</w:t>
      </w:r>
      <w:r>
        <w:t>科学大餐</w:t>
      </w:r>
      <w:r>
        <w:t>”</w:t>
      </w:r>
      <w:r>
        <w:t>，敬请期待！</w:t>
      </w:r>
    </w:p>
    <w:p w:rsidR="009622F0" w:rsidRDefault="009622F0" w:rsidP="009622F0">
      <w:pPr>
        <w:ind w:firstLineChars="200" w:firstLine="420"/>
        <w:jc w:val="left"/>
      </w:pPr>
      <w:r w:rsidRPr="007D61AC">
        <w:rPr>
          <w:rFonts w:hint="eastAsia"/>
        </w:rPr>
        <w:t>记者</w:t>
      </w:r>
      <w:r w:rsidRPr="007D61AC">
        <w:t xml:space="preserve"> </w:t>
      </w:r>
      <w:r w:rsidRPr="007D61AC">
        <w:t>张蓉蓉</w:t>
      </w:r>
    </w:p>
    <w:p w:rsidR="009622F0" w:rsidRDefault="009622F0" w:rsidP="009622F0">
      <w:pPr>
        <w:ind w:firstLineChars="200" w:firstLine="420"/>
        <w:jc w:val="right"/>
      </w:pPr>
      <w:r>
        <w:rPr>
          <w:rFonts w:hint="eastAsia"/>
        </w:rPr>
        <w:t>龙虎网</w:t>
      </w:r>
      <w:r>
        <w:t>2024-03-26</w:t>
      </w:r>
    </w:p>
    <w:p w:rsidR="009622F0" w:rsidRDefault="009622F0" w:rsidP="00E2214B">
      <w:pPr>
        <w:sectPr w:rsidR="009622F0" w:rsidSect="00E2214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559B" w:rsidRDefault="004F559B"/>
    <w:sectPr w:rsidR="004F55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22F0"/>
    <w:rsid w:val="004F559B"/>
    <w:rsid w:val="00962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622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622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Company>Microsoft</Company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2024-08-20T06:27:00Z</dcterms:created>
</cp:coreProperties>
</file>