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E1" w:rsidRDefault="00624CE1" w:rsidP="007840AD">
      <w:pPr>
        <w:pStyle w:val="1"/>
      </w:pPr>
      <w:r w:rsidRPr="00B82899">
        <w:rPr>
          <w:rFonts w:hint="eastAsia"/>
        </w:rPr>
        <w:t>广东交通职业技术学院：产教融合跑出人才培养“加速度”</w:t>
      </w:r>
    </w:p>
    <w:p w:rsidR="00624CE1" w:rsidRDefault="00624CE1" w:rsidP="00624CE1">
      <w:pPr>
        <w:ind w:firstLineChars="200" w:firstLine="420"/>
        <w:jc w:val="left"/>
      </w:pPr>
      <w:r>
        <w:rPr>
          <w:rFonts w:hint="eastAsia"/>
        </w:rPr>
        <w:t>“在比赛中，小鹏汽车企业的老师特意设置汽车故障，让我们用专业知识去排查，考验我们动手实践和解决问题的能力。”广东交通职业技术学院（以下简称“广交职院”）学生袁恒亮，在小鹏汽车校企合作举办的汽车机电技术技能竞赛中获得特等奖。毕业前，袁恒亮在校内校企共建的“小鹏汽车广州产教融合基地”学习，实地体验真实工作场景，学习企业最新技术。</w:t>
      </w:r>
    </w:p>
    <w:p w:rsidR="00624CE1" w:rsidRDefault="00624CE1" w:rsidP="00624CE1">
      <w:pPr>
        <w:ind w:firstLineChars="200" w:firstLine="420"/>
        <w:jc w:val="left"/>
      </w:pPr>
      <w:r>
        <w:rPr>
          <w:rFonts w:hint="eastAsia"/>
        </w:rPr>
        <w:t>随着科技革命和产业变革加速演进，智能网联汽车及智慧出行行业迎来广阔的发展空间。汽车电子产品成本占整车成本的比重将不断提升。行业变化催生新的专业核心能力要求，倒逼学校改进人才培养模式。</w:t>
      </w:r>
    </w:p>
    <w:p w:rsidR="00624CE1" w:rsidRDefault="00624CE1" w:rsidP="00624CE1">
      <w:pPr>
        <w:ind w:firstLineChars="200" w:firstLine="420"/>
        <w:jc w:val="left"/>
      </w:pPr>
      <w:r>
        <w:rPr>
          <w:rFonts w:hint="eastAsia"/>
        </w:rPr>
        <w:t>“汽车电子行业蕴含着巨大潜力。行业的变化给产业带来了新的人才需求，也给传统的人才培养体系提出了新的挑战。”广交职院校长罗毅说。近年来，广交职院积极顺应产业变革，加快更新人才培养方案，助力交通强国建设。学校纵深推进产教融合，跑出高素质复合型职业技能人才培养的“加速度”。</w:t>
      </w:r>
    </w:p>
    <w:p w:rsidR="00624CE1" w:rsidRDefault="00624CE1" w:rsidP="00624CE1">
      <w:pPr>
        <w:ind w:firstLineChars="200" w:firstLine="420"/>
        <w:jc w:val="left"/>
      </w:pPr>
      <w:r>
        <w:rPr>
          <w:rFonts w:hint="eastAsia"/>
        </w:rPr>
        <w:t>汽车的前市场主要负责汽车及零部件的研发、设计、制造及测试，而后市场主要提供汽车售后服务。广交职院汽车专业既面向前市场，又面向后市场。新能源汽车兴起背景下，电池、电机、电控“三大电”和电空调、电制动、电助力“三小电”的常规保养和维修需求越来越多，技术含量也逐渐提升。</w:t>
      </w:r>
    </w:p>
    <w:p w:rsidR="00624CE1" w:rsidRDefault="00624CE1" w:rsidP="00624CE1">
      <w:pPr>
        <w:ind w:firstLineChars="200" w:firstLine="420"/>
        <w:jc w:val="left"/>
      </w:pPr>
      <w:r>
        <w:rPr>
          <w:rFonts w:hint="eastAsia"/>
        </w:rPr>
        <w:t>基于此，广交职院顺势而为、因需而变。广交职院汽车与工程机械学院院长郭海龙介绍，学校主动突破办学困局，坚持发挥传统汽车职业技能人才培养优势，持续发力新能源汽车领域，同时按照产业链的组织逻辑，构建“哑铃型”专业群布局模式。其中，“哑铃”前端对接汽车前市场的整车及零部件制造与测试等岗位群；后端对接汽车后市场中各类型汽车的售后服务岗位群。</w:t>
      </w:r>
    </w:p>
    <w:p w:rsidR="00624CE1" w:rsidRDefault="00624CE1" w:rsidP="00624CE1">
      <w:pPr>
        <w:ind w:firstLineChars="200" w:firstLine="420"/>
        <w:jc w:val="left"/>
      </w:pPr>
      <w:r>
        <w:rPr>
          <w:rFonts w:hint="eastAsia"/>
        </w:rPr>
        <w:t>如何将重组专业群落到育人实处？依托行业发展定向，广交职院深化校企协同育人。学校设立“产教融合特派员”岗位，围绕“产教研用创”，专门派遣教师访企拓岗，实时调研企业的动态变化，准确掌握企业的人才需求信息。</w:t>
      </w:r>
    </w:p>
    <w:p w:rsidR="00624CE1" w:rsidRDefault="00624CE1" w:rsidP="00624CE1">
      <w:pPr>
        <w:ind w:firstLineChars="200" w:firstLine="420"/>
        <w:jc w:val="left"/>
      </w:pPr>
      <w:r>
        <w:rPr>
          <w:rFonts w:hint="eastAsia"/>
        </w:rPr>
        <w:t>“企业在科研创新方面日新月异，新岗位不断出现，对人才的职业能力要求不断变化，为了让学生跟上技术发展的步伐，我们特派员就要把企业的新需求带回学校。”汽车与工程机械学院新能源汽车技术系主任张永栋是小鹏产业学院负责人及小鹏汽车产教融合特派员，主要负责制定校企合作计划，协助开展“订单班”人才培养，开发企业员工培训课程，以及开展汽车系统技术攻关。</w:t>
      </w:r>
    </w:p>
    <w:p w:rsidR="00624CE1" w:rsidRDefault="00624CE1" w:rsidP="00624CE1">
      <w:pPr>
        <w:ind w:firstLineChars="200" w:firstLine="420"/>
        <w:jc w:val="left"/>
      </w:pPr>
      <w:r>
        <w:rPr>
          <w:rFonts w:hint="eastAsia"/>
        </w:rPr>
        <w:t>带领学生进行创新创业，也是产教融合特派员的职责之一。在与企业联合研发新技术时，教师也会遴选优秀的学生加入课题团队，进一步锻炼他们的科创能力。学习之余，王建威同学参与导师的教学设备研发项目。</w:t>
      </w:r>
    </w:p>
    <w:p w:rsidR="00624CE1" w:rsidRDefault="00624CE1" w:rsidP="00624CE1">
      <w:pPr>
        <w:ind w:firstLineChars="200" w:firstLine="420"/>
        <w:jc w:val="left"/>
      </w:pPr>
      <w:r>
        <w:rPr>
          <w:rFonts w:hint="eastAsia"/>
        </w:rPr>
        <w:t>推动产教融合走深走实，不仅要“走出去”，也要“请进来”。在调研企业需求的基础上，广交职院大力实施“订单班”培育、冠名产业学院等校企合作机制，在</w:t>
      </w:r>
      <w:r>
        <w:t>29</w:t>
      </w:r>
      <w:r>
        <w:t>个专业开展</w:t>
      </w:r>
      <w:r>
        <w:t>“</w:t>
      </w:r>
      <w:r>
        <w:t>能力核心、双重身份</w:t>
      </w:r>
      <w:r>
        <w:t>”</w:t>
      </w:r>
      <w:r>
        <w:t>的校企联合招生、共同培养现代学徒制试点。学校与百度、小鹏等企业建立深层次合作，双方共建产业学院和订单班，加深校企育人的双向链接。</w:t>
      </w:r>
    </w:p>
    <w:p w:rsidR="00624CE1" w:rsidRDefault="00624CE1" w:rsidP="00624CE1">
      <w:pPr>
        <w:ind w:firstLineChars="200" w:firstLine="420"/>
        <w:jc w:val="left"/>
      </w:pPr>
      <w:r>
        <w:rPr>
          <w:rFonts w:hint="eastAsia"/>
        </w:rPr>
        <w:t>为推进产教融合走向科教融汇，广交职院与广汽埃安共建“高水平双创基地”。该基地的目的是将整车品牌引进，并通过技术类企业与学校科研团队联合攻关应用技术，服务企业发展。此外，学校获批创立国家级协同创新中心，研发危险品运输车辆监控相关技术和设备等。</w:t>
      </w:r>
    </w:p>
    <w:p w:rsidR="00624CE1" w:rsidRDefault="00624CE1" w:rsidP="00624CE1">
      <w:pPr>
        <w:ind w:firstLineChars="200" w:firstLine="420"/>
        <w:jc w:val="left"/>
      </w:pPr>
      <w:r>
        <w:rPr>
          <w:rFonts w:hint="eastAsia"/>
        </w:rPr>
        <w:t>广交职院还引进企业优秀人才，担任学校“产业导师”。基于岗位职业能力需求和关键能力要求，产业导师与学校教师共同开发课程，制定人才培养方案，共同实施教学，将在企业工作中积累的知识和技能传授给学生。</w:t>
      </w:r>
    </w:p>
    <w:p w:rsidR="00624CE1" w:rsidRDefault="00624CE1" w:rsidP="00624CE1">
      <w:pPr>
        <w:ind w:firstLineChars="200" w:firstLine="420"/>
        <w:jc w:val="left"/>
      </w:pPr>
      <w:r>
        <w:rPr>
          <w:rFonts w:hint="eastAsia"/>
        </w:rPr>
        <w:t>“在产业学院内，我们不仅能学到企业在新能源领域的新技术，还有机会参与到最新车型的技术培训中。”王建威说。在经验丰富的产业导师指导下，他全身心地投入新能源汽车机电技术方面的学习。</w:t>
      </w:r>
    </w:p>
    <w:p w:rsidR="00624CE1" w:rsidRDefault="00624CE1" w:rsidP="00624CE1">
      <w:pPr>
        <w:ind w:firstLineChars="200" w:firstLine="420"/>
        <w:jc w:val="right"/>
      </w:pPr>
      <w:r w:rsidRPr="00412329">
        <w:rPr>
          <w:rFonts w:hint="eastAsia"/>
        </w:rPr>
        <w:t>无锡职业技术学院</w:t>
      </w:r>
      <w:r>
        <w:rPr>
          <w:rFonts w:hint="eastAsia"/>
        </w:rPr>
        <w:t>2024-3-27</w:t>
      </w:r>
    </w:p>
    <w:p w:rsidR="00624CE1" w:rsidRDefault="00624CE1" w:rsidP="006C2347">
      <w:pPr>
        <w:sectPr w:rsidR="00624CE1" w:rsidSect="006C2347">
          <w:type w:val="continuous"/>
          <w:pgSz w:w="11906" w:h="16838"/>
          <w:pgMar w:top="1644" w:right="1236" w:bottom="1418" w:left="1814" w:header="851" w:footer="907" w:gutter="0"/>
          <w:pgNumType w:start="1"/>
          <w:cols w:space="720"/>
          <w:docGrid w:type="lines" w:linePitch="341" w:charSpace="2373"/>
        </w:sectPr>
      </w:pPr>
    </w:p>
    <w:p w:rsidR="00F62AED" w:rsidRDefault="00F62AED"/>
    <w:sectPr w:rsidR="00F62A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4CE1"/>
    <w:rsid w:val="00624CE1"/>
    <w:rsid w:val="00F62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4CE1"/>
    <w:pPr>
      <w:widowControl/>
      <w:spacing w:before="100" w:beforeAutospacing="1" w:after="100" w:afterAutospacing="1"/>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24CE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2024-08-21T05:44:00Z</dcterms:created>
</cp:coreProperties>
</file>