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CBA" w:rsidRDefault="00527CBA" w:rsidP="00C73C81">
      <w:pPr>
        <w:pStyle w:val="1"/>
        <w:spacing w:line="247" w:lineRule="auto"/>
      </w:pPr>
      <w:r w:rsidRPr="00C67486">
        <w:rPr>
          <w:rFonts w:hint="eastAsia"/>
        </w:rPr>
        <w:t>贵阳观山湖区总工会：打通服务“快车道”</w:t>
      </w:r>
      <w:r w:rsidRPr="00C67486">
        <w:t xml:space="preserve"> 跑出维权</w:t>
      </w:r>
      <w:r w:rsidRPr="00C67486">
        <w:t>“</w:t>
      </w:r>
      <w:r w:rsidRPr="00C67486">
        <w:t>加速度</w:t>
      </w:r>
      <w:r w:rsidRPr="00C67486">
        <w:t>”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近年来，贵州省贵阳市观山湖区总工会坚持以职工为中心工作导向，积极牵头整合多方维权服务功能，成立全省首个职工维权服务站，建立“</w:t>
      </w:r>
      <w:r>
        <w:t>1+4+N”</w:t>
      </w:r>
      <w:r>
        <w:t>工作机制，组建调解队伍，构建</w:t>
      </w:r>
      <w:r>
        <w:t>“</w:t>
      </w:r>
      <w:r>
        <w:t>村</w:t>
      </w:r>
      <w:r>
        <w:t>—</w:t>
      </w:r>
      <w:r>
        <w:t>镇</w:t>
      </w:r>
      <w:r>
        <w:t>—</w:t>
      </w:r>
      <w:r>
        <w:t>区</w:t>
      </w:r>
      <w:r>
        <w:t>”</w:t>
      </w:r>
      <w:r>
        <w:t>三级维权服务</w:t>
      </w:r>
      <w:r>
        <w:t>“</w:t>
      </w:r>
      <w:r>
        <w:t>链条</w:t>
      </w:r>
      <w:r>
        <w:t>”</w:t>
      </w:r>
      <w:r>
        <w:t>，为职工群众提供贯穿</w:t>
      </w:r>
      <w:r>
        <w:t>“</w:t>
      </w:r>
      <w:r>
        <w:t>调、裁、诉</w:t>
      </w:r>
      <w:r>
        <w:t>”</w:t>
      </w:r>
      <w:r>
        <w:t>全过程的一站式维权服务，有效打通了职工维权服务的快速通道，在缩短职工维权周期、降低职工维权成本、构筑和谐劳动关系等方面发挥出积极作用。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建立“</w:t>
      </w:r>
      <w:r>
        <w:t>1+4+N”</w:t>
      </w:r>
      <w:r>
        <w:t>工作机制</w:t>
      </w:r>
      <w:r>
        <w:t>——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工会维权服务“独木难支”实现破题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t>2022</w:t>
      </w:r>
      <w:r>
        <w:t>年</w:t>
      </w:r>
      <w:r>
        <w:t>5</w:t>
      </w:r>
      <w:r>
        <w:t>月，在观山湖区总工会的牵头下，区职工维权服务站正式挂牌。该维权服务站工作由工会、人社、司法、信访、法院等</w:t>
      </w:r>
      <w:r>
        <w:t>5</w:t>
      </w:r>
      <w:r>
        <w:t>家单位和部门联合开展，形成了</w:t>
      </w:r>
      <w:r>
        <w:t>“1+4+N”</w:t>
      </w:r>
      <w:r>
        <w:t>（</w:t>
      </w:r>
      <w:r>
        <w:t>“1”</w:t>
      </w:r>
      <w:r>
        <w:t>即工会，</w:t>
      </w:r>
      <w:r>
        <w:t>“4”</w:t>
      </w:r>
      <w:r>
        <w:t>即人社、司法、法院、信访四部门，</w:t>
      </w:r>
      <w:r>
        <w:t>“N”</w:t>
      </w:r>
      <w:r>
        <w:t>即</w:t>
      </w:r>
      <w:r>
        <w:t>N</w:t>
      </w:r>
      <w:r>
        <w:t>个行管部门、</w:t>
      </w:r>
      <w:r>
        <w:t>N</w:t>
      </w:r>
      <w:r>
        <w:t>家用工企业、</w:t>
      </w:r>
      <w:r>
        <w:t>N</w:t>
      </w:r>
      <w:r>
        <w:t>名职工群众）的工作机制，并在区劳动人事争议仲裁院设置独立办公场所，</w:t>
      </w:r>
      <w:r>
        <w:t>“</w:t>
      </w:r>
      <w:r>
        <w:t>更好地帮助职工维护自身合法权益，是工会职责所在，也是现实需要。</w:t>
      </w:r>
      <w:r>
        <w:t>”3</w:t>
      </w:r>
      <w:r>
        <w:t>月</w:t>
      </w:r>
      <w:r>
        <w:t>11</w:t>
      </w:r>
      <w:r>
        <w:t>日，观山湖区总工会党组书记、副主席肖兴艳说：</w:t>
      </w:r>
      <w:r>
        <w:t>“</w:t>
      </w:r>
      <w:r>
        <w:t>成立职工维权服务站，既可以快速解决可调解的部分劳动争议案件，将劳资双方矛盾</w:t>
      </w:r>
      <w:r>
        <w:rPr>
          <w:rFonts w:hint="eastAsia"/>
        </w:rPr>
        <w:t>解决在初期，又可以减轻劳动仲裁的工作压力，还实现了工会维权服务‘独木难支’的破题，可谓一举多得。”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为做实做深做细维权服务站工作，使之真正发挥作用，让职工感受到获得感安全感，在区总工会的推动下，观山湖区出台了《职工维权服务站暨劳动仲裁服务中心规范化建设实施方案》，明确专项经费用于职工维权服务站的建设及运行保障，成立了观山湖区维权服务站规范化建设工作领导小组，并制定了《规范服务制度》《岗位责任制度》《考核考评机制》《办事公开制度》《协调配合制度》等</w:t>
      </w:r>
      <w:r>
        <w:t>10</w:t>
      </w:r>
      <w:r>
        <w:t>余项制度，同时制作并上墙《职工维权服务站工作流程图》《职工维权服务站服务内容》及《职工维权服务站组成人员》，确保维权服务站平台规范、高效运转。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提升劳动争议调解专业化水平——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职工维权“不敢维、不会维”有效解决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观山湖区总工会坚持以提升法治化思维、提供前置化服务为重点，不断提升劳动争议调解专业化水平。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为助力职工维权更方便、更快捷、更高效，观山湖区职工维权服务站引入“公益律师团队”“法律援助服务”“人民调解组织”“法院诉调平台”等，开辟了维权服务专线，为职工提供维权咨询、法律援助、案件调解、代理仲裁（诉讼）等一站式服务，有效解决职工“不敢维权”“不会维权”的难题，实现职工“一站式”维权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通过劳务派遣及购买服务等方式，该职工维权服务站组建起有经验、懂法律的</w:t>
      </w:r>
      <w:r>
        <w:t>73</w:t>
      </w:r>
      <w:r>
        <w:t>人的调解维权队伍，建立了调解全过程覆盖机制，深度介入劳动争议案件调解全过程，全面覆盖诉（裁）前、诉（裁）中、诉（裁）后各阶段，积极引导劳动争议案件双方通过调解、和解等方式解决纠纷，加快案件审理进度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同时，该职工维权服务站还配备</w:t>
      </w:r>
      <w:r>
        <w:t>3</w:t>
      </w:r>
      <w:r>
        <w:t>名工作人员专职负责接待引导、为无书写能力的职工提供免费代写仲裁申请书、专线接听解答等工作。律师团队实行轮流值班制度，每天安排</w:t>
      </w:r>
      <w:r>
        <w:t>1</w:t>
      </w:r>
      <w:r>
        <w:t>名政治素质高、专业能力强的律师坐班，专门为职工提供法律咨询，现场答疑解惑，减少职工维权成本，避免职工维权</w:t>
      </w:r>
      <w:r>
        <w:t>“</w:t>
      </w:r>
      <w:r>
        <w:t>多头跑腿</w:t>
      </w:r>
      <w:r>
        <w:t>”</w:t>
      </w:r>
      <w:r>
        <w:t>的烦恼，努力实现职工劳动维权</w:t>
      </w:r>
      <w:r>
        <w:t>“</w:t>
      </w:r>
      <w:r>
        <w:t>只进一门</w:t>
      </w:r>
      <w:r>
        <w:t>”</w:t>
      </w:r>
      <w:r>
        <w:t>。截至目前，已累计服务劳动者</w:t>
      </w:r>
      <w:r>
        <w:t>5733</w:t>
      </w:r>
      <w:r>
        <w:t>人次，代写劳动仲裁申请书</w:t>
      </w:r>
      <w:r>
        <w:t>525</w:t>
      </w:r>
      <w:r>
        <w:t>份。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构建“村—镇—区”维权链——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劳资矛盾纠纷化解在基层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为进一步方便职工就近维权，同时缓解区维权服务站案件压力，</w:t>
      </w:r>
      <w:r>
        <w:t>2022</w:t>
      </w:r>
      <w:r>
        <w:t>年</w:t>
      </w:r>
      <w:r>
        <w:t>6</w:t>
      </w:r>
      <w:r>
        <w:t>月，观山湖区总工会充分整合镇（街）力量，先后在全区</w:t>
      </w:r>
      <w:r>
        <w:t>10</w:t>
      </w:r>
      <w:r>
        <w:t>个镇（街）成立职工维权服务站分站，力求将能化解的矛盾纠纷尽量消化在基层，解决不了的问题再移交区级维权服务站处理。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“职工维权服务站分站的设立，实现了工会法律维权服务在时间上、空间上的双向延伸，通过为职工提供‘家门口’的法律服务，打通职工维权服务‘最后一公里’，助力职工维权服务更高效更便捷。”肖兴艳说，自观山湖区各镇、街道分站成立以来，通过线上线下</w:t>
      </w:r>
      <w:r>
        <w:t>(28.370, -0.53, -1.83%)</w:t>
      </w:r>
      <w:r>
        <w:t>诉调、法律援助，已累计接待各类维权咨询</w:t>
      </w:r>
      <w:r>
        <w:t>4014</w:t>
      </w:r>
      <w:r>
        <w:t>人次，调解劳动纠纷</w:t>
      </w:r>
      <w:r>
        <w:t>125</w:t>
      </w:r>
      <w:r>
        <w:t>件，涉及金额</w:t>
      </w:r>
      <w:r>
        <w:t>367</w:t>
      </w:r>
      <w:r>
        <w:t>万余元。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t>2023</w:t>
      </w:r>
      <w:r>
        <w:t>年，观山湖区总工会着眼新就业形态劳动者建会入会工作，在全区</w:t>
      </w:r>
      <w:r>
        <w:t>10</w:t>
      </w:r>
      <w:r>
        <w:t>个镇（街）成立镇、街道总工会，全区</w:t>
      </w:r>
      <w:r>
        <w:t>142</w:t>
      </w:r>
      <w:r>
        <w:t>个村（居）成立工会工作委员会，进一步壮大基层工会力量，一方面通过织牢织密</w:t>
      </w:r>
      <w:r>
        <w:t>“</w:t>
      </w:r>
      <w:r>
        <w:t>工会网格</w:t>
      </w:r>
      <w:r>
        <w:t>”</w:t>
      </w:r>
      <w:r>
        <w:t>，让新就业形态劳动者方便找到工会、快捷加入工会，另一方面通过推动村（居）工会组织在矛盾纠纷的排查、信息搜集等方面充分发挥前哨作用，实现将非诉讼纠纷解决机制挺在前面。截至目前，全区已初步形成村（居）前哨</w:t>
      </w:r>
      <w:r>
        <w:t>——</w:t>
      </w:r>
      <w:r>
        <w:t>镇（街）调解</w:t>
      </w:r>
      <w:r>
        <w:t>——</w:t>
      </w:r>
      <w:r>
        <w:t>区级调解</w:t>
      </w:r>
      <w:r>
        <w:t>——</w:t>
      </w:r>
      <w:r>
        <w:t>区级仲裁</w:t>
      </w:r>
      <w:r>
        <w:t>——</w:t>
      </w:r>
      <w:r>
        <w:t>区级诉讼的三级维权</w:t>
      </w:r>
      <w:r>
        <w:t>“</w:t>
      </w:r>
      <w:r>
        <w:t>服务链</w:t>
      </w:r>
      <w:r>
        <w:t>”</w:t>
      </w:r>
      <w:r>
        <w:t>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“双线作战”推进普法宣传教育——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职工依法维权能力极大提升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为扩大工会法律维权服务的覆盖面和影响力，促进广大职工学法用法，提升依法维权能力，观山湖区总工会将法治宣传教育与维权服务相结合，积极开展普法宣传活动，教育引导广大职工正确运用法律手段维护自身合法权益，养成自觉守法、办事依法、遇事找法、解决问题用法、化解矛盾靠法的良好习惯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观山湖区总工会通过“线上</w:t>
      </w:r>
      <w:r>
        <w:t>+</w:t>
      </w:r>
      <w:r>
        <w:t>线下</w:t>
      </w:r>
      <w:r>
        <w:t>”“</w:t>
      </w:r>
      <w:r>
        <w:t>双线作战</w:t>
      </w:r>
      <w:r>
        <w:t>”</w:t>
      </w:r>
      <w:r>
        <w:t>开展工会普法宣传，有效改变法治宣传过程中职工知晓度不高、覆盖面不够的现实情况。线上依托工会</w:t>
      </w:r>
      <w:r>
        <w:t>“</w:t>
      </w:r>
      <w:r>
        <w:t>两微一端</w:t>
      </w:r>
      <w:r>
        <w:t>”</w:t>
      </w:r>
      <w:r>
        <w:t>平台提供法治宣传、热线答疑、法律咨询等服务，制作推送《劳动援助》微广播剧、普法微视频、普法小课堂等，以</w:t>
      </w:r>
      <w:r>
        <w:t>“</w:t>
      </w:r>
      <w:r>
        <w:t>指尖上的微普法</w:t>
      </w:r>
      <w:r>
        <w:t>”</w:t>
      </w:r>
      <w:r>
        <w:t>形式，引导职工由</w:t>
      </w:r>
      <w:r>
        <w:t>“</w:t>
      </w:r>
      <w:r>
        <w:t>被动学法</w:t>
      </w:r>
      <w:r>
        <w:t>”</w:t>
      </w:r>
      <w:r>
        <w:t>向</w:t>
      </w:r>
      <w:r>
        <w:t>“</w:t>
      </w:r>
      <w:r>
        <w:t>主动学法</w:t>
      </w:r>
      <w:r>
        <w:t>”</w:t>
      </w:r>
      <w:r>
        <w:t>转变；线下利用</w:t>
      </w:r>
      <w:r>
        <w:t>“</w:t>
      </w:r>
      <w:r>
        <w:t>春风行动</w:t>
      </w:r>
      <w:r>
        <w:t>”“</w:t>
      </w:r>
      <w:r>
        <w:t>宪法宣传周</w:t>
      </w:r>
      <w:r>
        <w:t>”“</w:t>
      </w:r>
      <w:r>
        <w:t>民法典宣传周</w:t>
      </w:r>
      <w:r>
        <w:t>”“</w:t>
      </w:r>
      <w:r>
        <w:t>农民工法制宣传教育日</w:t>
      </w:r>
      <w:r>
        <w:t>”</w:t>
      </w:r>
      <w:r>
        <w:t>等时机节点，面向职工和农民工深入宣传《民法典》《劳动法》《工会法》《劳动合同法》等与职工群众密切相关的法律法规，积极开展无障</w:t>
      </w:r>
      <w:r>
        <w:rPr>
          <w:rFonts w:hint="eastAsia"/>
        </w:rPr>
        <w:t>碍、心贴心的双向交流。</w:t>
      </w:r>
      <w:r>
        <w:t>2023</w:t>
      </w:r>
      <w:r>
        <w:t>年，该区总工会共计开展</w:t>
      </w:r>
      <w:r>
        <w:t>“</w:t>
      </w:r>
      <w:r>
        <w:t>尊法守法</w:t>
      </w:r>
      <w:r>
        <w:rPr>
          <w:rFonts w:ascii="MS Mincho" w:eastAsia="MS Mincho" w:hAnsi="MS Mincho" w:cs="MS Mincho" w:hint="eastAsia"/>
        </w:rPr>
        <w:t>・</w:t>
      </w:r>
      <w:r>
        <w:rPr>
          <w:rFonts w:cs="宋体" w:hint="eastAsia"/>
        </w:rPr>
        <w:t>携手筑梦”服务农民工公益法律服务行动、“情系职工</w:t>
      </w:r>
      <w:r>
        <w:t xml:space="preserve"> </w:t>
      </w:r>
      <w:r>
        <w:t>法在身边</w:t>
      </w:r>
      <w:r>
        <w:t>”</w:t>
      </w:r>
      <w:r>
        <w:t>普法宣传</w:t>
      </w:r>
      <w:r>
        <w:t>10</w:t>
      </w:r>
      <w:r>
        <w:t>余场，发放各类法律宣传资料</w:t>
      </w:r>
      <w:r>
        <w:t>3500</w:t>
      </w:r>
      <w:r>
        <w:t>余份，惠及职工群众</w:t>
      </w:r>
      <w:r>
        <w:t>9000</w:t>
      </w:r>
      <w:r>
        <w:t>余人次。</w:t>
      </w:r>
    </w:p>
    <w:p w:rsidR="00527CBA" w:rsidRDefault="00527CBA" w:rsidP="00527CBA">
      <w:pPr>
        <w:spacing w:line="247" w:lineRule="auto"/>
        <w:ind w:firstLineChars="200" w:firstLine="420"/>
        <w:jc w:val="left"/>
      </w:pPr>
      <w:r>
        <w:rPr>
          <w:rFonts w:hint="eastAsia"/>
        </w:rPr>
        <w:t>职工利益无小事。观山湖区总工会通过建立“村、镇、区”三级职工维权服务站，打造“一体化一站式”维权服务链条，形成了快速化解劳动争议纠纷新机制，有力有效为职工提供了便捷、优质、高效的法律服务，全方位回应了职工的维权需求，让职工拥有了更多更直接更现实的获得感幸福感安全感。</w:t>
      </w:r>
    </w:p>
    <w:p w:rsidR="00527CBA" w:rsidRDefault="00527CBA" w:rsidP="00527CBA">
      <w:pPr>
        <w:spacing w:line="247" w:lineRule="auto"/>
        <w:ind w:firstLineChars="200" w:firstLine="420"/>
        <w:jc w:val="right"/>
      </w:pPr>
      <w:r w:rsidRPr="00C67486">
        <w:rPr>
          <w:rFonts w:hint="eastAsia"/>
        </w:rPr>
        <w:t>中工网</w:t>
      </w:r>
      <w:r>
        <w:rPr>
          <w:rFonts w:hint="eastAsia"/>
        </w:rPr>
        <w:t>2024-3-14</w:t>
      </w:r>
    </w:p>
    <w:p w:rsidR="00527CBA" w:rsidRDefault="00527CBA" w:rsidP="00785D90">
      <w:pPr>
        <w:sectPr w:rsidR="00527CBA" w:rsidSect="00785D9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E58E3" w:rsidRDefault="006E58E3"/>
    <w:sectPr w:rsidR="006E58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7CBA"/>
    <w:rsid w:val="00527CBA"/>
    <w:rsid w:val="006E58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7CB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27CB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2212</Characters>
  <Application>Microsoft Office Word</Application>
  <DocSecurity>0</DocSecurity>
  <Lines>18</Lines>
  <Paragraphs>5</Paragraphs>
  <ScaleCrop>false</ScaleCrop>
  <Company>Microsoft</Company>
  <LinksUpToDate>false</LinksUpToDate>
  <CharactersWithSpaces>2594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2024-08-09T06:15:00Z</dcterms:created>
</cp:coreProperties>
</file>