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7B" w:rsidRDefault="0082177B">
      <w:pPr>
        <w:pStyle w:val="1"/>
      </w:pPr>
      <w:r>
        <w:t>重庆坚持</w:t>
      </w:r>
      <w:r>
        <w:t>“</w:t>
      </w:r>
      <w:r>
        <w:t>两化</w:t>
      </w:r>
      <w:r>
        <w:t>”</w:t>
      </w:r>
      <w:r>
        <w:t>打开林业产业新格局</w:t>
      </w:r>
    </w:p>
    <w:p w:rsidR="0082177B" w:rsidRDefault="0082177B">
      <w:pPr>
        <w:ind w:firstLine="420"/>
      </w:pPr>
      <w:r>
        <w:t>在重庆，林业产业是重要的绿色产业和基础产业。近年来，全市深入贯彻</w:t>
      </w:r>
      <w:r>
        <w:t>“</w:t>
      </w:r>
      <w:r>
        <w:t>绿水青山就是金山银山</w:t>
      </w:r>
      <w:r>
        <w:t>”</w:t>
      </w:r>
      <w:r>
        <w:t>的发展理念，坚持生态产业化和产业生态化，不断丰富产业业态，加快产业融合发展。</w:t>
      </w:r>
    </w:p>
    <w:p w:rsidR="0082177B" w:rsidRDefault="0082177B">
      <w:pPr>
        <w:ind w:firstLine="420"/>
      </w:pPr>
      <w:r>
        <w:t>截至目前，全市发展经济林面积超过</w:t>
      </w:r>
      <w:r>
        <w:t>1600</w:t>
      </w:r>
      <w:r>
        <w:t>万亩，总产量超过</w:t>
      </w:r>
      <w:r>
        <w:t>700</w:t>
      </w:r>
      <w:r>
        <w:t>万吨，林下经济面积超过</w:t>
      </w:r>
      <w:r>
        <w:t>570</w:t>
      </w:r>
      <w:r>
        <w:t>万亩，林业及相关产品增加值占全市</w:t>
      </w:r>
      <w:r>
        <w:t>GDP</w:t>
      </w:r>
      <w:r>
        <w:t>比重达</w:t>
      </w:r>
      <w:r>
        <w:t>5.5%</w:t>
      </w:r>
      <w:r>
        <w:t>，初步形成以特色经济林为支撑，林产品加工、中药材、林下经济、森林食品、森林康养、木材加工等多向发展的产业格局。</w:t>
      </w:r>
    </w:p>
    <w:p w:rsidR="0082177B" w:rsidRDefault="0082177B">
      <w:pPr>
        <w:ind w:firstLine="420"/>
      </w:pPr>
      <w:r>
        <w:t>狠抓示范基地</w:t>
      </w:r>
      <w:r>
        <w:t xml:space="preserve"> </w:t>
      </w:r>
      <w:r>
        <w:t>助力龙头企业</w:t>
      </w:r>
    </w:p>
    <w:p w:rsidR="0082177B" w:rsidRDefault="0082177B">
      <w:pPr>
        <w:ind w:firstLine="420"/>
      </w:pPr>
      <w:r>
        <w:t>今年</w:t>
      </w:r>
      <w:r>
        <w:t>1</w:t>
      </w:r>
      <w:r>
        <w:t>月，随着重庆百里竹海旅游开发建设有限公司等</w:t>
      </w:r>
      <w:r>
        <w:t>26</w:t>
      </w:r>
      <w:r>
        <w:t>家第三批市级林业龙头企业名单公示结束，重庆的市级林业龙头企业达到</w:t>
      </w:r>
      <w:r>
        <w:t>125</w:t>
      </w:r>
      <w:r>
        <w:t>家，国家级林业龙头企业突破</w:t>
      </w:r>
      <w:r>
        <w:t>11</w:t>
      </w:r>
      <w:r>
        <w:t>家。其中，培育竹产业国家级龙头企业</w:t>
      </w:r>
      <w:r>
        <w:t>5</w:t>
      </w:r>
      <w:r>
        <w:t>家、市级龙头企业</w:t>
      </w:r>
      <w:r>
        <w:t>10</w:t>
      </w:r>
      <w:r>
        <w:t>家。</w:t>
      </w:r>
    </w:p>
    <w:p w:rsidR="0082177B" w:rsidRDefault="0082177B">
      <w:pPr>
        <w:ind w:firstLine="420"/>
      </w:pPr>
      <w:r>
        <w:t>“</w:t>
      </w:r>
      <w:r>
        <w:t>龙头企业对发展壮大林业产业具有很强的带动作用。</w:t>
      </w:r>
      <w:r>
        <w:t>”</w:t>
      </w:r>
      <w:r>
        <w:t>重庆市林业局相关负责人介绍，近年来，重庆大力支持林业产业示范基地建设，做强做实林业龙头企业，取得了显著成效。</w:t>
      </w:r>
    </w:p>
    <w:p w:rsidR="0082177B" w:rsidRDefault="0082177B">
      <w:pPr>
        <w:ind w:firstLine="420"/>
      </w:pPr>
      <w:r>
        <w:t>结合相关区县产业优势，重庆牵头完成巫溪县老鹰茶产业调研报告和工作方案，形成推动巫溪县老鹰茶产业高质量发展规划，推动林业产业链条化、集群化、规模化发展。与此同时，重庆大力支持城口县</w:t>
      </w:r>
      <w:r>
        <w:t>“</w:t>
      </w:r>
      <w:r>
        <w:t>大巴山药谷</w:t>
      </w:r>
      <w:r>
        <w:t>”</w:t>
      </w:r>
      <w:r>
        <w:t>中药材、</w:t>
      </w:r>
      <w:r>
        <w:t>“</w:t>
      </w:r>
      <w:r>
        <w:t>城口大木漆</w:t>
      </w:r>
      <w:r>
        <w:t>”</w:t>
      </w:r>
      <w:r>
        <w:t>产业高质量发展，支持黔江区蚕桑丝绸全产业链发展、奉节县智能蚕桑基地建设。</w:t>
      </w:r>
      <w:r>
        <w:t>2023</w:t>
      </w:r>
      <w:r>
        <w:t>年，江津区花椒生产规模达</w:t>
      </w:r>
      <w:r>
        <w:t>53</w:t>
      </w:r>
      <w:r>
        <w:t>万亩，鲜花椒总产量</w:t>
      </w:r>
      <w:r>
        <w:t>28.5</w:t>
      </w:r>
      <w:r>
        <w:t>万吨，综合产值</w:t>
      </w:r>
      <w:r>
        <w:t>52</w:t>
      </w:r>
      <w:r>
        <w:t>亿元。</w:t>
      </w:r>
    </w:p>
    <w:p w:rsidR="0082177B" w:rsidRDefault="0082177B">
      <w:pPr>
        <w:ind w:firstLine="420"/>
      </w:pPr>
      <w:r>
        <w:t>梁平区强化央地合作，依托国家储备林建设契机，做大竹木产业，加强储备林基地建设、</w:t>
      </w:r>
      <w:r>
        <w:t>“</w:t>
      </w:r>
      <w:r>
        <w:t>以竹代塑</w:t>
      </w:r>
      <w:r>
        <w:t>”</w:t>
      </w:r>
      <w:r>
        <w:t>产业园区、林产业交易集散等领域合作。</w:t>
      </w:r>
    </w:p>
    <w:p w:rsidR="0082177B" w:rsidRDefault="0082177B">
      <w:pPr>
        <w:ind w:firstLine="420"/>
      </w:pPr>
      <w:r>
        <w:t>为更好地增强林业龙头企业活力，重庆加强对龙头企业发展现状调查研究，深入了解企业发展现状和问题困难，为企业提出指导性、针对性意见建议。近年来，重庆涌现出重庆市轩瑞食品有限公司等一大批林业龙头企业，以地方特色农林产品资源为依托，积极打造具有地方特色的品牌。作为忠县的国家级林业龙头企业，重庆瑞竹植物纤维制品有限公司已投入</w:t>
      </w:r>
      <w:r>
        <w:t>5000</w:t>
      </w:r>
      <w:r>
        <w:t>余万元用于技术研发，建立竹纤维加工和环保餐具研发基地，生产的</w:t>
      </w:r>
      <w:r>
        <w:t>“</w:t>
      </w:r>
      <w:r>
        <w:t>以竹代塑</w:t>
      </w:r>
      <w:r>
        <w:t>”</w:t>
      </w:r>
      <w:r>
        <w:t>竹纤维环保餐具产品在</w:t>
      </w:r>
      <w:r>
        <w:t>2023</w:t>
      </w:r>
      <w:r>
        <w:t>年国际竹业品牌博览会暨第四届中国（宜宾）国际竹产业发展大会获得</w:t>
      </w:r>
      <w:r>
        <w:t>“</w:t>
      </w:r>
      <w:r>
        <w:t>金奖</w:t>
      </w:r>
      <w:r>
        <w:t>”</w:t>
      </w:r>
      <w:r>
        <w:t>。</w:t>
      </w:r>
    </w:p>
    <w:p w:rsidR="0082177B" w:rsidRDefault="0082177B">
      <w:pPr>
        <w:ind w:firstLine="420"/>
      </w:pPr>
      <w:r>
        <w:t>培育森林康养</w:t>
      </w:r>
      <w:r>
        <w:t xml:space="preserve"> </w:t>
      </w:r>
      <w:r>
        <w:t>加强文旅融合</w:t>
      </w:r>
    </w:p>
    <w:p w:rsidR="0082177B" w:rsidRDefault="0082177B">
      <w:pPr>
        <w:ind w:firstLine="420"/>
      </w:pPr>
      <w:r>
        <w:t>“</w:t>
      </w:r>
      <w:r>
        <w:t>重庆市第二批森林康养基地名单今年</w:t>
      </w:r>
      <w:r>
        <w:t>1</w:t>
      </w:r>
      <w:r>
        <w:t>月公示完成，重庆又新增了奉节县龙桥河等</w:t>
      </w:r>
      <w:r>
        <w:t>17</w:t>
      </w:r>
      <w:r>
        <w:t>家森林康养基地。</w:t>
      </w:r>
      <w:r>
        <w:t>”</w:t>
      </w:r>
      <w:r>
        <w:t>重庆市林业局负责人介绍，全市已有森林康养基地试点建设单位</w:t>
      </w:r>
      <w:r>
        <w:t>29</w:t>
      </w:r>
      <w:r>
        <w:t>家。</w:t>
      </w:r>
    </w:p>
    <w:p w:rsidR="0082177B" w:rsidRDefault="0082177B">
      <w:pPr>
        <w:ind w:firstLine="420"/>
      </w:pPr>
      <w:r>
        <w:t>重庆积极宣传推介森林康养，结合第</w:t>
      </w:r>
      <w:r>
        <w:t>11</w:t>
      </w:r>
      <w:r>
        <w:t>个国际森林日</w:t>
      </w:r>
      <w:r>
        <w:t>“</w:t>
      </w:r>
      <w:r>
        <w:t>森林与健康</w:t>
      </w:r>
      <w:r>
        <w:t>”</w:t>
      </w:r>
      <w:r>
        <w:t>主题，组织开展</w:t>
      </w:r>
      <w:r>
        <w:t>“</w:t>
      </w:r>
      <w:r>
        <w:t>趣森林</w:t>
      </w:r>
      <w:r>
        <w:t>·</w:t>
      </w:r>
      <w:r>
        <w:t>跑起来</w:t>
      </w:r>
      <w:r>
        <w:t>”</w:t>
      </w:r>
      <w:r>
        <w:t>万人进森林活动、</w:t>
      </w:r>
      <w:r>
        <w:t>“</w:t>
      </w:r>
      <w:r>
        <w:t>森林拍了拍你</w:t>
      </w:r>
      <w:r>
        <w:t>”</w:t>
      </w:r>
      <w:r>
        <w:t>主题摄影活动，展现重庆森林</w:t>
      </w:r>
      <w:r>
        <w:t>“</w:t>
      </w:r>
      <w:r>
        <w:t>绿水青山</w:t>
      </w:r>
      <w:r>
        <w:t>”</w:t>
      </w:r>
      <w:r>
        <w:t>之美、</w:t>
      </w:r>
      <w:r>
        <w:t>“</w:t>
      </w:r>
      <w:r>
        <w:t>森林食娱</w:t>
      </w:r>
      <w:r>
        <w:t>”</w:t>
      </w:r>
      <w:r>
        <w:t>之趣。</w:t>
      </w:r>
    </w:p>
    <w:p w:rsidR="0082177B" w:rsidRDefault="0082177B">
      <w:pPr>
        <w:ind w:firstLine="420"/>
      </w:pPr>
      <w:r>
        <w:t>近年来，重庆大力推进文旅融合，鼓励和培育森林康养产业发展。重庆市林业局联合市民政局、市卫健委组织开展市级森林康养基地评选，指导石柱县举办中国重庆第七届康养大会，支持积极建设森林康养景区，指导巴南建成森林康养基地</w:t>
      </w:r>
      <w:r>
        <w:t>1</w:t>
      </w:r>
      <w:r>
        <w:t>万余亩。涪陵区武陵山公园森林康养基地、梁平区百里竹海森林康养基地成为游客向往的森林康养打卡地。为带动森林康养和旅游一体化发展，忠县大岭佛耳岩景区种植无花果、梨子、李子、桃子等</w:t>
      </w:r>
      <w:r>
        <w:t>1</w:t>
      </w:r>
      <w:r>
        <w:t>万余亩，形成了集</w:t>
      </w:r>
      <w:r>
        <w:t>“</w:t>
      </w:r>
      <w:r>
        <w:t>吃、住、行、游、乐、购</w:t>
      </w:r>
      <w:r>
        <w:t>”</w:t>
      </w:r>
      <w:r>
        <w:t>于一体的旅游格局，年接待游客近</w:t>
      </w:r>
      <w:r>
        <w:t>3</w:t>
      </w:r>
      <w:r>
        <w:t>万人次。</w:t>
      </w:r>
    </w:p>
    <w:p w:rsidR="0082177B" w:rsidRDefault="0082177B">
      <w:pPr>
        <w:ind w:firstLine="420"/>
      </w:pPr>
      <w:r>
        <w:t>据统计，重庆市森林旅游和森林康养产业实现增加值近</w:t>
      </w:r>
      <w:r>
        <w:t>400</w:t>
      </w:r>
      <w:r>
        <w:t>亿元。</w:t>
      </w:r>
    </w:p>
    <w:p w:rsidR="0082177B" w:rsidRDefault="0082177B">
      <w:pPr>
        <w:ind w:firstLine="420"/>
      </w:pPr>
      <w:r>
        <w:t>发展林下经济</w:t>
      </w:r>
      <w:r>
        <w:t xml:space="preserve"> </w:t>
      </w:r>
      <w:r>
        <w:t>丰富林产业态</w:t>
      </w:r>
    </w:p>
    <w:p w:rsidR="0082177B" w:rsidRDefault="0082177B">
      <w:pPr>
        <w:ind w:firstLine="420"/>
      </w:pPr>
      <w:r>
        <w:t>近年来，重庆市林业局指导各区县丰富林业产业业态，酉阳、彭水、秀山深入实施油茶生产三年行动，城口、奉节等大力发展林下中药材面积近</w:t>
      </w:r>
      <w:r>
        <w:t>60</w:t>
      </w:r>
      <w:r>
        <w:t>万亩。</w:t>
      </w:r>
    </w:p>
    <w:p w:rsidR="0082177B" w:rsidRDefault="0082177B">
      <w:pPr>
        <w:ind w:firstLine="420"/>
      </w:pPr>
      <w:r>
        <w:t>“</w:t>
      </w:r>
      <w:r>
        <w:t>随着林下经济的发展，重庆林业产业业态得到极大丰富。</w:t>
      </w:r>
      <w:r>
        <w:t>”</w:t>
      </w:r>
      <w:r>
        <w:t>重庆市林业局相关负责人介绍，全市累计发展林下经济面积超过</w:t>
      </w:r>
      <w:r>
        <w:t>570</w:t>
      </w:r>
      <w:r>
        <w:t>万亩，林下经济总产值超过</w:t>
      </w:r>
      <w:r>
        <w:t>130</w:t>
      </w:r>
      <w:r>
        <w:t>亿元。其中，林下种植</w:t>
      </w:r>
      <w:r>
        <w:t>160</w:t>
      </w:r>
      <w:r>
        <w:t>万亩，林下养殖占地超</w:t>
      </w:r>
      <w:r>
        <w:t>170</w:t>
      </w:r>
      <w:r>
        <w:t>万亩，林下产品采集区域超</w:t>
      </w:r>
      <w:r>
        <w:t>300</w:t>
      </w:r>
      <w:r>
        <w:t>万亩，森林药材产量约为</w:t>
      </w:r>
      <w:r>
        <w:t>18.8</w:t>
      </w:r>
      <w:r>
        <w:t>万吨。</w:t>
      </w:r>
    </w:p>
    <w:p w:rsidR="0082177B" w:rsidRDefault="0082177B">
      <w:pPr>
        <w:ind w:firstLine="420"/>
      </w:pPr>
      <w:r>
        <w:t>重庆大力支持相关区县发展林下中药材，聚焦当地药材优势品质。重庆市林业局与城口县签订共建</w:t>
      </w:r>
      <w:r>
        <w:t>“</w:t>
      </w:r>
      <w:r>
        <w:t>大巴山药谷</w:t>
      </w:r>
      <w:r>
        <w:t>”</w:t>
      </w:r>
      <w:r>
        <w:t>战略协议，城口县林下种植中药材约</w:t>
      </w:r>
      <w:r>
        <w:t>36</w:t>
      </w:r>
      <w:r>
        <w:t>万亩，独活、云木香、天麻、大黄、川牛膝等道地优势特色品种种植面积超过</w:t>
      </w:r>
      <w:r>
        <w:t>5</w:t>
      </w:r>
      <w:r>
        <w:t>万亩。重庆市林业投资开发有限责任公司落实</w:t>
      </w:r>
      <w:r>
        <w:t>“</w:t>
      </w:r>
      <w:r>
        <w:t>国储林</w:t>
      </w:r>
      <w:r>
        <w:t>+</w:t>
      </w:r>
      <w:r>
        <w:t>产业</w:t>
      </w:r>
      <w:r>
        <w:t>”</w:t>
      </w:r>
      <w:r>
        <w:t>发展战略，投资建设林下中药材产业示范基地，已发展林下种植中药材产业</w:t>
      </w:r>
      <w:r>
        <w:t>8200</w:t>
      </w:r>
      <w:r>
        <w:t>余亩，其中，高含量淫羊藿</w:t>
      </w:r>
      <w:r>
        <w:t>4000</w:t>
      </w:r>
      <w:r>
        <w:t>亩，全国单体种植规模最大。奉节县林下中药材种植基地总规模达到</w:t>
      </w:r>
      <w:r>
        <w:t>17.7</w:t>
      </w:r>
      <w:r>
        <w:t>万亩，综合产值突破</w:t>
      </w:r>
      <w:r>
        <w:t>15</w:t>
      </w:r>
      <w:r>
        <w:t>亿元，</w:t>
      </w:r>
      <w:r>
        <w:t>125</w:t>
      </w:r>
      <w:r>
        <w:t>个新型经营主体参与种植，建成</w:t>
      </w:r>
      <w:r>
        <w:t>46</w:t>
      </w:r>
      <w:r>
        <w:t>个中药材初加工厂和</w:t>
      </w:r>
      <w:r>
        <w:t>1</w:t>
      </w:r>
      <w:r>
        <w:t>个饮片厂，带动约</w:t>
      </w:r>
      <w:r>
        <w:t>6</w:t>
      </w:r>
      <w:r>
        <w:t>万人口增收。梁平区种植甜茶</w:t>
      </w:r>
      <w:r>
        <w:t>5000</w:t>
      </w:r>
      <w:r>
        <w:t>余亩，打造老鹰茶基地，发展黄精、菖蒲、重楼等</w:t>
      </w:r>
      <w:r>
        <w:t>13</w:t>
      </w:r>
      <w:r>
        <w:t>种中药材的</w:t>
      </w:r>
      <w:r>
        <w:t>“</w:t>
      </w:r>
      <w:r>
        <w:t>林</w:t>
      </w:r>
      <w:r>
        <w:t>+</w:t>
      </w:r>
      <w:r>
        <w:t>药</w:t>
      </w:r>
      <w:r>
        <w:t>”</w:t>
      </w:r>
      <w:r>
        <w:t>立体栽培经济林</w:t>
      </w:r>
      <w:r>
        <w:t>3000</w:t>
      </w:r>
      <w:r>
        <w:t>亩，培养</w:t>
      </w:r>
      <w:r>
        <w:t>10</w:t>
      </w:r>
      <w:r>
        <w:t>个中药材种植大户，年产值达</w:t>
      </w:r>
      <w:r>
        <w:t>2500</w:t>
      </w:r>
      <w:r>
        <w:t>万元。</w:t>
      </w:r>
    </w:p>
    <w:p w:rsidR="0082177B" w:rsidRDefault="0082177B">
      <w:pPr>
        <w:ind w:firstLine="420"/>
      </w:pPr>
      <w:r>
        <w:t>目前，全市油茶、核桃、笋竹等特色经济林稳步发展，以林药、林禽、林畜、林菌等为主的林下经济规模持续扩大，老鹰茶、蚕桑等特色林业产业基地建设有声有色。</w:t>
      </w:r>
    </w:p>
    <w:p w:rsidR="0082177B" w:rsidRDefault="0082177B">
      <w:pPr>
        <w:ind w:firstLine="420"/>
      </w:pPr>
      <w:r>
        <w:t>坚持深化改革</w:t>
      </w:r>
      <w:r>
        <w:t xml:space="preserve"> </w:t>
      </w:r>
      <w:r>
        <w:t>再谱发展新篇</w:t>
      </w:r>
    </w:p>
    <w:p w:rsidR="0082177B" w:rsidRDefault="0082177B">
      <w:pPr>
        <w:ind w:firstLine="420"/>
      </w:pPr>
      <w:r>
        <w:t>加强与文化旅游、卫生健康、体育等行业深度融合，创建全市森林康养基地，命名第三批市级森林康养基地，开展《重庆市林业产业发展规划（</w:t>
      </w:r>
      <w:r>
        <w:t>2021—2025</w:t>
      </w:r>
      <w:r>
        <w:t>年）》中期评估</w:t>
      </w:r>
      <w:r>
        <w:t>……</w:t>
      </w:r>
    </w:p>
    <w:p w:rsidR="0082177B" w:rsidRDefault="0082177B">
      <w:pPr>
        <w:ind w:firstLine="420"/>
      </w:pPr>
      <w:r>
        <w:t>在</w:t>
      </w:r>
      <w:r>
        <w:t>2024</w:t>
      </w:r>
      <w:r>
        <w:t>年全市林业工作视频会议上，重庆市林业局负责人划出全市</w:t>
      </w:r>
      <w:r>
        <w:t>2024</w:t>
      </w:r>
      <w:r>
        <w:t>年林业产业工作重点，提出坚持深化改革、激发发展活力的新目标。</w:t>
      </w:r>
    </w:p>
    <w:p w:rsidR="0082177B" w:rsidRDefault="0082177B">
      <w:pPr>
        <w:ind w:firstLine="420"/>
      </w:pPr>
      <w:r>
        <w:t>重庆将出台加快林业高质量发展指导意见等配套文件，加大政策引导，着力完善林业产业政策体系，加大林业龙头企业培育和支持力度，积极落实林业贷款贴息支持。</w:t>
      </w:r>
    </w:p>
    <w:p w:rsidR="0082177B" w:rsidRDefault="0082177B">
      <w:pPr>
        <w:ind w:firstLine="420"/>
      </w:pPr>
      <w:r>
        <w:t>在助农增收方面，加快发展特色产业，稳定核桃、油茶、笋竹等特色经济林面积，加强对木本粮油、木材、竹材、森林药材等产业化投入和特色林业基地建设，发展优势产业集群，进一步完善产业服务体系，大力发展林下经济。</w:t>
      </w:r>
    </w:p>
    <w:p w:rsidR="0082177B" w:rsidRDefault="0082177B">
      <w:pPr>
        <w:ind w:firstLine="420"/>
      </w:pPr>
      <w:r>
        <w:t>在打造产业精品方面，重庆市林业局将指导区县因地制宜发展主导产业，服务</w:t>
      </w:r>
      <w:r>
        <w:t>“</w:t>
      </w:r>
      <w:r>
        <w:t>西部木材贸易港</w:t>
      </w:r>
      <w:r>
        <w:t>”</w:t>
      </w:r>
      <w:r>
        <w:t>建设、巫溪县老鹰茶产业发展、璧山区深化集体林权制度改革示范基地建设，积极组织申报全国林下经济示范基地。</w:t>
      </w:r>
    </w:p>
    <w:p w:rsidR="0082177B" w:rsidRDefault="0082177B">
      <w:pPr>
        <w:ind w:firstLine="420"/>
      </w:pPr>
      <w:r>
        <w:t>重庆还将创新投融资模式，积极发展森林旅游、森林康养产业，调动多方积极性，推进林业与中医、健康、教育、文化、运动、养老等行业深度融合，力争到</w:t>
      </w:r>
      <w:r>
        <w:t>2025</w:t>
      </w:r>
      <w:r>
        <w:t>年发展市级森林康养基地</w:t>
      </w:r>
      <w:r>
        <w:t>50</w:t>
      </w:r>
      <w:r>
        <w:t>家。</w:t>
      </w:r>
    </w:p>
    <w:p w:rsidR="0082177B" w:rsidRDefault="0082177B">
      <w:pPr>
        <w:ind w:firstLine="420"/>
        <w:jc w:val="right"/>
      </w:pPr>
      <w:r>
        <w:t>中国绿色时报</w:t>
      </w:r>
      <w:r>
        <w:t>2024-03-13</w:t>
      </w:r>
    </w:p>
    <w:p w:rsidR="0082177B" w:rsidRDefault="0082177B" w:rsidP="00440837">
      <w:pPr>
        <w:sectPr w:rsidR="0082177B" w:rsidSect="004408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A6379" w:rsidRDefault="00EA6379"/>
    <w:sectPr w:rsidR="00EA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77B"/>
    <w:rsid w:val="0082177B"/>
    <w:rsid w:val="00EA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217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autoRedefine/>
    <w:qFormat/>
    <w:rsid w:val="008217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2024-08-13T07:09:00Z</dcterms:created>
</cp:coreProperties>
</file>