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91454E" w:rsidRDefault="0091454E" w:rsidP="0081089D">
      <w:pPr>
        <w:pStyle w:val="1"/>
      </w:pPr>
      <w:r w:rsidRPr="0081089D">
        <w:t>眉山市生活垃圾分类工作</w:t>
      </w:r>
      <w:r w:rsidRPr="0081089D">
        <w:rPr>
          <w:rFonts w:hint="eastAsia"/>
        </w:rPr>
        <w:t>树立生活新理念</w:t>
      </w:r>
      <w:r w:rsidRPr="0081089D">
        <w:t xml:space="preserve"> </w:t>
      </w:r>
      <w:r w:rsidRPr="0081089D">
        <w:t>“</w:t>
      </w:r>
      <w:r w:rsidRPr="0081089D">
        <w:t>分</w:t>
      </w:r>
      <w:r w:rsidRPr="0081089D">
        <w:t>”</w:t>
      </w:r>
      <w:r w:rsidRPr="0081089D">
        <w:t>出绿色新时尚</w:t>
      </w:r>
      <w:r>
        <w:rPr>
          <w:rFonts w:hint="eastAsia"/>
        </w:rPr>
        <w:t xml:space="preserve"> </w:t>
      </w:r>
    </w:p>
    <w:p w:rsidR="0091454E" w:rsidRDefault="0091454E" w:rsidP="0091454E">
      <w:pPr>
        <w:ind w:firstLineChars="200" w:firstLine="420"/>
      </w:pPr>
      <w:r>
        <w:rPr>
          <w:rFonts w:hint="eastAsia"/>
        </w:rPr>
        <w:t>“蓝色能卖钱、黑色放废纸、红色会有毒、绿色菜渣渣……”近日，眉山城区凯旋广场小区居民杨素芬嘴里一边嘟噜着垃圾分类口诀，一边将手里的垃圾分门别类地投进生活垃圾分类桶。随着我市生活垃圾分类工作的全面推进，一种全新的生活理念正悄然深入人心，践行垃圾分类逐渐成为这座城市的新风尚。</w:t>
      </w:r>
    </w:p>
    <w:p w:rsidR="0091454E" w:rsidRDefault="0091454E" w:rsidP="0091454E">
      <w:pPr>
        <w:ind w:firstLineChars="200" w:firstLine="420"/>
      </w:pPr>
      <w:r>
        <w:rPr>
          <w:rFonts w:hint="eastAsia"/>
        </w:rPr>
        <w:t>垃圾分类看似小事，实则是大事，它体现了一座城市的社会文明程度，彰显了党委政府的综合治理能力。市委、市政府高度重视生活垃圾分类工作，始终把生活垃圾分类作为保障人民安居乐业、促进社会和谐发展的民心工程，不断创新工作理念，完善工作制度，提升管理水平，广泛凝聚社会共识，以更高标准更严要求全力推进各项工作。</w:t>
      </w:r>
    </w:p>
    <w:p w:rsidR="0091454E" w:rsidRDefault="0091454E" w:rsidP="0091454E">
      <w:pPr>
        <w:ind w:firstLineChars="200" w:firstLine="420"/>
      </w:pPr>
      <w:r>
        <w:rPr>
          <w:rFonts w:hint="eastAsia"/>
        </w:rPr>
        <w:t>走进城区各公共场所，随处可见生活垃圾分类设施。</w:t>
      </w:r>
    </w:p>
    <w:p w:rsidR="0091454E" w:rsidRDefault="0091454E" w:rsidP="0091454E">
      <w:pPr>
        <w:ind w:firstLineChars="200" w:firstLine="420"/>
      </w:pPr>
      <w:r>
        <w:rPr>
          <w:rFonts w:hint="eastAsia"/>
        </w:rPr>
        <w:t>【强化制度建设</w:t>
      </w:r>
      <w:r>
        <w:t xml:space="preserve"> </w:t>
      </w:r>
      <w:r>
        <w:t>垃圾分类工作</w:t>
      </w:r>
      <w:r>
        <w:t>“</w:t>
      </w:r>
      <w:r>
        <w:t>有保障</w:t>
      </w:r>
      <w:r>
        <w:t>”</w:t>
      </w:r>
      <w:r>
        <w:t>】</w:t>
      </w:r>
    </w:p>
    <w:p w:rsidR="0091454E" w:rsidRDefault="0091454E" w:rsidP="0091454E">
      <w:pPr>
        <w:ind w:firstLineChars="200" w:firstLine="420"/>
      </w:pPr>
      <w:r>
        <w:rPr>
          <w:rFonts w:hint="eastAsia"/>
        </w:rPr>
        <w:t>抓实抓牢生活垃圾分类工作，重点在于制度保障和法治建设。</w:t>
      </w:r>
    </w:p>
    <w:p w:rsidR="0091454E" w:rsidRDefault="0091454E" w:rsidP="0091454E">
      <w:pPr>
        <w:ind w:firstLineChars="200" w:firstLine="420"/>
      </w:pPr>
      <w:r>
        <w:rPr>
          <w:rFonts w:hint="eastAsia"/>
        </w:rPr>
        <w:t>为加快推进生活垃圾分类工作落地落实，今年，已陆续印发《眉山市</w:t>
      </w:r>
      <w:r>
        <w:t>2024</w:t>
      </w:r>
      <w:r>
        <w:t>年生活垃圾分类宣传工作方案》《眉山市</w:t>
      </w:r>
      <w:r>
        <w:t>2024</w:t>
      </w:r>
      <w:r>
        <w:t>年生活垃圾分类工作计划》，进一步完善工作架构，厘清各级各部门工作职责，为工作顺利推进提供制度和组织保障。截至目前，已出台《眉山市餐厨垃圾管理办法》《眉山市建筑垃圾管理规定》，还将印发实施《眉山市生活垃圾分类管理办法》，推动形成</w:t>
      </w:r>
      <w:r>
        <w:t>“</w:t>
      </w:r>
      <w:r>
        <w:t>纵向到底、横向到边、共建共治共享</w:t>
      </w:r>
      <w:r>
        <w:t>”</w:t>
      </w:r>
      <w:r>
        <w:t>的治理体系。</w:t>
      </w:r>
    </w:p>
    <w:p w:rsidR="0091454E" w:rsidRDefault="0091454E" w:rsidP="0091454E">
      <w:pPr>
        <w:ind w:firstLineChars="200" w:firstLine="420"/>
      </w:pPr>
      <w:r>
        <w:t>完善基础设施，将生活垃圾分类工作做深做实。</w:t>
      </w:r>
    </w:p>
    <w:p w:rsidR="0091454E" w:rsidRDefault="0091454E" w:rsidP="0091454E">
      <w:pPr>
        <w:ind w:firstLineChars="200" w:firstLine="420"/>
      </w:pPr>
      <w:r>
        <w:rPr>
          <w:rFonts w:hint="eastAsia"/>
        </w:rPr>
        <w:t>制度的执行，还需要监督和考核。我市将生活垃圾分类工作纳入对各区县、市级相关部门城乡环境综合治理工作目标绩效考核内容，由市生活垃圾分类工作领导小组办公室牵头每月开展生活垃圾分类工作暗访检查，不定期通报各区县、街道（乡镇）、相关部门生活垃圾分类工作情况。针对督查中发现的分类设施不完备、设施破损及分类标识不规范、不清晰等问题交由相应区县整改落实到位。</w:t>
      </w:r>
    </w:p>
    <w:p w:rsidR="0091454E" w:rsidRDefault="0091454E" w:rsidP="0091454E">
      <w:pPr>
        <w:ind w:firstLineChars="200" w:firstLine="420"/>
      </w:pPr>
      <w:r>
        <w:rPr>
          <w:rFonts w:hint="eastAsia"/>
        </w:rPr>
        <w:t>一直以来，我市将生活垃圾分类工作作为重大的民生工程、环境工程、绿色工程，作为提升城市文明水平的具体实践。针对当前生活垃圾分类工作中存在的问题，全市上下全面贯彻“创新、协调、绿色、开放、共享”的新发展理念，倾心尽力做好生活垃圾分类处理配套设施设备的建设。</w:t>
      </w:r>
    </w:p>
    <w:p w:rsidR="0091454E" w:rsidRDefault="0091454E" w:rsidP="0091454E">
      <w:pPr>
        <w:ind w:firstLineChars="200" w:firstLine="420"/>
      </w:pPr>
      <w:r>
        <w:rPr>
          <w:rFonts w:hint="eastAsia"/>
        </w:rPr>
        <w:t>【多项举措发力</w:t>
      </w:r>
      <w:r>
        <w:t xml:space="preserve"> </w:t>
      </w:r>
      <w:r>
        <w:t>垃圾分类工作</w:t>
      </w:r>
      <w:r>
        <w:t>“</w:t>
      </w:r>
      <w:r>
        <w:t>出实效</w:t>
      </w:r>
      <w:r>
        <w:t>”</w:t>
      </w:r>
      <w:r>
        <w:t>】</w:t>
      </w:r>
    </w:p>
    <w:p w:rsidR="0091454E" w:rsidRDefault="0091454E" w:rsidP="0091454E">
      <w:pPr>
        <w:ind w:firstLineChars="200" w:firstLine="420"/>
      </w:pPr>
      <w:r>
        <w:rPr>
          <w:rFonts w:hint="eastAsia"/>
        </w:rPr>
        <w:t>生活垃圾分类是一项长期性的工程，靠政府发力，奠定坚实的基础；更是一项全民性的工程，涉及千家万户，只有通过深入细致的宣传，让居民从被动接受到主动作为，将垃圾变废为宝。</w:t>
      </w:r>
    </w:p>
    <w:p w:rsidR="0091454E" w:rsidRDefault="0091454E" w:rsidP="0091454E">
      <w:pPr>
        <w:ind w:firstLineChars="200" w:firstLine="420"/>
      </w:pPr>
      <w:r>
        <w:rPr>
          <w:rFonts w:hint="eastAsia"/>
        </w:rPr>
        <w:t>全面推进生活垃圾分类，完善设施建设是基础，我市深入开展</w:t>
      </w:r>
      <w:r>
        <w:t>22</w:t>
      </w:r>
      <w:r>
        <w:t>个城乡生活垃圾处理设施</w:t>
      </w:r>
      <w:r>
        <w:t>“</w:t>
      </w:r>
      <w:r>
        <w:t>新三推</w:t>
      </w:r>
      <w:r>
        <w:t>”</w:t>
      </w:r>
      <w:r>
        <w:t>项目，截至目前，全市</w:t>
      </w:r>
      <w:r>
        <w:t>910</w:t>
      </w:r>
      <w:r>
        <w:t>个公共机构实现了垃圾分类全覆盖，</w:t>
      </w:r>
      <w:r>
        <w:t>2819</w:t>
      </w:r>
      <w:r>
        <w:t>个居民小区设置分类站点</w:t>
      </w:r>
      <w:r>
        <w:t>3948</w:t>
      </w:r>
      <w:r>
        <w:t>个，居民小区分类设施覆盖率达</w:t>
      </w:r>
      <w:r>
        <w:t>95%</w:t>
      </w:r>
      <w:r>
        <w:t>以上，乡镇和村（社）已基本实现生活垃圾收运处置体系全覆盖，实现了生活垃圾收得起来、运得出去、处理得掉。</w:t>
      </w:r>
    </w:p>
    <w:p w:rsidR="0091454E" w:rsidRDefault="0091454E" w:rsidP="0091454E">
      <w:pPr>
        <w:ind w:firstLineChars="200" w:firstLine="420"/>
      </w:pPr>
      <w:r>
        <w:t>生活垃圾分类宣传推广到快递行业。</w:t>
      </w:r>
    </w:p>
    <w:p w:rsidR="0091454E" w:rsidRDefault="0091454E" w:rsidP="0091454E">
      <w:pPr>
        <w:ind w:firstLineChars="200" w:firstLine="420"/>
      </w:pPr>
      <w:r>
        <w:rPr>
          <w:rFonts w:hint="eastAsia"/>
        </w:rPr>
        <w:t>强化宣传引导是风尚，我市启动实施“一月一主题、月月有活动”系列宣传活动，各党政机关单位带头参与，以“全国城市生活垃圾分类宣传周”“六·五世界环境日”等重要宣传节点为契机，持续常态化开展垃圾分类宣传“七进”活动，以主题宣传、游戏互动、有奖竞答等形式，全力营造垃圾分类浓厚社会氛围；按照“管行业管垃圾分类”的原则，重点对党政机关、公共机构、社区居民、物业及垃圾分类处理服务企业相关工作人员，集中开展垃圾分类培训活动，基层治理能力得到进一步提升；持续深入开展“入户敲门”“桶边督导”“志愿服务”三大行动，推动生活垃圾分类工作取得实效。</w:t>
      </w:r>
    </w:p>
    <w:p w:rsidR="0091454E" w:rsidRDefault="0091454E" w:rsidP="0091454E">
      <w:pPr>
        <w:ind w:firstLineChars="200" w:firstLine="420"/>
      </w:pPr>
      <w:r>
        <w:t>2023</w:t>
      </w:r>
      <w:r>
        <w:t>年，我市积极参加首届全国城市生活垃圾分类宣传周活动，市县（区）两级组织开展知识竞赛</w:t>
      </w:r>
      <w:r>
        <w:t>8</w:t>
      </w:r>
      <w:r>
        <w:t>次，成功组建了</w:t>
      </w:r>
      <w:r>
        <w:t>“</w:t>
      </w:r>
      <w:r>
        <w:t>定风波</w:t>
      </w:r>
      <w:r>
        <w:t>”</w:t>
      </w:r>
      <w:r>
        <w:t>代表队参加四川省选拔赛，</w:t>
      </w:r>
      <w:r>
        <w:t>“</w:t>
      </w:r>
      <w:r>
        <w:t>定风波</w:t>
      </w:r>
      <w:r>
        <w:t>”</w:t>
      </w:r>
      <w:r>
        <w:t>代表队荣获团体三等奖。眉山市生活垃圾分类科普馆、眉山市城投中恒能环保科技有限公司等</w:t>
      </w:r>
      <w:r>
        <w:t>4</w:t>
      </w:r>
      <w:r>
        <w:t>个点位成功入选全国生活垃圾分类科普教育基地。</w:t>
      </w:r>
    </w:p>
    <w:p w:rsidR="0091454E" w:rsidRDefault="0091454E" w:rsidP="0091454E">
      <w:pPr>
        <w:ind w:firstLineChars="200" w:firstLine="420"/>
      </w:pPr>
      <w:r>
        <w:t>城区环中巷生活垃圾分类驿站干净卫生，方便市民投放垃圾。</w:t>
      </w:r>
    </w:p>
    <w:p w:rsidR="0091454E" w:rsidRDefault="0091454E" w:rsidP="0091454E">
      <w:pPr>
        <w:ind w:firstLineChars="200" w:firstLine="420"/>
      </w:pPr>
      <w:r>
        <w:rPr>
          <w:rFonts w:hint="eastAsia"/>
        </w:rPr>
        <w:t>【创新探索实践</w:t>
      </w:r>
      <w:r>
        <w:t xml:space="preserve"> </w:t>
      </w:r>
      <w:r>
        <w:t>垃圾分类工作</w:t>
      </w:r>
      <w:r>
        <w:t>“</w:t>
      </w:r>
      <w:r>
        <w:t>亮点多</w:t>
      </w:r>
      <w:r>
        <w:t>”</w:t>
      </w:r>
      <w:r>
        <w:t>】</w:t>
      </w:r>
    </w:p>
    <w:p w:rsidR="0091454E" w:rsidRDefault="0091454E" w:rsidP="0091454E">
      <w:pPr>
        <w:ind w:firstLineChars="200" w:firstLine="420"/>
      </w:pPr>
      <w:r>
        <w:rPr>
          <w:rFonts w:hint="eastAsia"/>
        </w:rPr>
        <w:t>自深入推进生活垃圾分类工作以来，市住建局联合市级相关部门紧紧围绕中央和省市各项决策部署，在工作实践中大胆探索、积极创新，创造和积累了许多好做法、好经验，各项工作亮点纷呈。</w:t>
      </w:r>
    </w:p>
    <w:p w:rsidR="0091454E" w:rsidRDefault="0091454E" w:rsidP="0091454E">
      <w:pPr>
        <w:ind w:firstLineChars="200" w:firstLine="420"/>
      </w:pPr>
      <w:r>
        <w:rPr>
          <w:rFonts w:hint="eastAsia"/>
        </w:rPr>
        <w:t>创新回收模式，引领绿色风尚。探索引进并培育“牧纸人”“眉山众创”等企业参与可回收物回收利用；融合多方资源，助力经验推广。整合多方资源，将儿童友好城市建设、基层治理等重点工作有效融入生活垃圾分类工作，助力生活垃圾分类点位建设；政企协调联动，引导社会参与。</w:t>
      </w:r>
    </w:p>
    <w:p w:rsidR="0091454E" w:rsidRDefault="0091454E" w:rsidP="0091454E">
      <w:pPr>
        <w:ind w:firstLineChars="200" w:firstLine="420"/>
      </w:pPr>
      <w:r>
        <w:rPr>
          <w:rFonts w:hint="eastAsia"/>
        </w:rPr>
        <w:t>印发《眉山市生活垃圾分类政企联动工作方案》，市、县（区）两级垃圾分类办牵头垃圾处理行业企业，以“政府</w:t>
      </w:r>
      <w:r>
        <w:t>+</w:t>
      </w:r>
      <w:r>
        <w:t>企业</w:t>
      </w:r>
      <w:r>
        <w:t>+</w:t>
      </w:r>
      <w:r>
        <w:t>社区</w:t>
      </w:r>
      <w:r>
        <w:t>+</w:t>
      </w:r>
      <w:r>
        <w:t>物业</w:t>
      </w:r>
      <w:r>
        <w:t>”</w:t>
      </w:r>
      <w:r>
        <w:t>模式，按照</w:t>
      </w:r>
      <w:r>
        <w:t>“</w:t>
      </w:r>
      <w:r>
        <w:t>政府主导、企业补充、社区参与、物业配合</w:t>
      </w:r>
      <w:r>
        <w:t>”</w:t>
      </w:r>
      <w:r>
        <w:t>的原则，深入开展生活垃圾分类点位建设、宣传发动、桶边督导等工作，实现群众有教育、点位有打造、经验有总结、成效有推广。</w:t>
      </w:r>
    </w:p>
    <w:p w:rsidR="0091454E" w:rsidRDefault="0091454E" w:rsidP="0091454E">
      <w:pPr>
        <w:ind w:firstLineChars="200" w:firstLine="420"/>
      </w:pPr>
      <w:r>
        <w:rPr>
          <w:rFonts w:hint="eastAsia"/>
        </w:rPr>
        <w:t>鼓励科技研发，提升处置能力。引导垃圾处理企业积极探索研发芒硝尾矿（锂渣）、复合碳源等垃圾处理技术，建成全省首个集建筑垃圾、大件垃圾、装饰装修垃圾、工业垃圾全产业链的“无废城市产业园”示范项目，进一步提升了我市垃圾处理能力、拓展了垃圾分类处理范围。</w:t>
      </w:r>
    </w:p>
    <w:p w:rsidR="0091454E" w:rsidRDefault="0091454E" w:rsidP="0091454E">
      <w:pPr>
        <w:ind w:firstLineChars="200" w:firstLine="420"/>
      </w:pPr>
      <w:r>
        <w:rPr>
          <w:rFonts w:hint="eastAsia"/>
        </w:rPr>
        <w:t>实施生活垃圾分类，建设绿色、人文、健康的宜居环境，需要全社会上下同心、达成共识。今年，我市将进一步优化工作布局，将生活垃圾分类工作作为基层社会治理体系和治理能力现代化重要内容，补强市、县（区）、街道、社区四级协调联动机制，推动生活垃圾分类走深走实。</w:t>
      </w:r>
    </w:p>
    <w:p w:rsidR="0091454E" w:rsidRDefault="0091454E" w:rsidP="0081089D">
      <w:pPr>
        <w:jc w:val="right"/>
      </w:pPr>
      <w:r w:rsidRPr="0081089D">
        <w:rPr>
          <w:rFonts w:hint="eastAsia"/>
        </w:rPr>
        <w:t>文明眉山</w:t>
      </w:r>
      <w:r>
        <w:rPr>
          <w:rFonts w:hint="eastAsia"/>
        </w:rPr>
        <w:t xml:space="preserve"> 2024-3-24</w:t>
      </w:r>
    </w:p>
    <w:p w:rsidR="0091454E" w:rsidRDefault="0091454E" w:rsidP="007A6A7D">
      <w:pPr>
        <w:sectPr w:rsidR="0091454E" w:rsidSect="007A6A7D">
          <w:type w:val="continuous"/>
          <w:pgSz w:w="11906" w:h="16838"/>
          <w:pgMar w:top="1644" w:right="1236" w:bottom="1418" w:left="1814" w:header="851" w:footer="907" w:gutter="0"/>
          <w:pgNumType w:start="1"/>
          <w:cols w:space="720"/>
          <w:docGrid w:type="lines" w:linePitch="341" w:charSpace="2373"/>
        </w:sectPr>
      </w:pPr>
    </w:p>
    <w:p w:rsidR="00321B65" w:rsidRDefault="00321B65"/>
    <w:sectPr w:rsidR="00321B65">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91454E"/>
    <w:rsid w:val="00321B65"/>
    <w:rsid w:val="0091454E"/>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91454E"/>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91454E"/>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CCE8C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338</Words>
  <Characters>1930</Characters>
  <Application>Microsoft Office Word</Application>
  <DocSecurity>0</DocSecurity>
  <Lines>16</Lines>
  <Paragraphs>4</Paragraphs>
  <ScaleCrop>false</ScaleCrop>
  <Company>Microsoft</Company>
  <LinksUpToDate>false</LinksUpToDate>
  <CharactersWithSpaces>2264</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dc:creator>
  <cp:keywords/>
  <dc:description/>
  <cp:lastModifiedBy/>
  <cp:revision>1</cp:revision>
  <dcterms:created xsi:type="dcterms:W3CDTF">2024-08-12T01:29:00Z</dcterms:created>
</cp:coreProperties>
</file>