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70" w:rsidRPr="00D06AA4" w:rsidRDefault="00807C70" w:rsidP="00D06AA4">
      <w:pPr>
        <w:pStyle w:val="1"/>
      </w:pPr>
      <w:r w:rsidRPr="00D06AA4">
        <w:rPr>
          <w:rFonts w:hint="eastAsia"/>
        </w:rPr>
        <w:t>官渡区：以案练兵</w:t>
      </w:r>
      <w:r w:rsidRPr="00D06AA4">
        <w:t xml:space="preserve"> 锻造纪检监察铁军</w:t>
      </w:r>
    </w:p>
    <w:p w:rsidR="00807C70" w:rsidRDefault="00807C70" w:rsidP="00807C70">
      <w:pPr>
        <w:ind w:firstLineChars="200" w:firstLine="420"/>
        <w:jc w:val="left"/>
      </w:pPr>
      <w:r>
        <w:rPr>
          <w:rFonts w:hint="eastAsia"/>
        </w:rPr>
        <w:t>“通过实战锻炼，我对措施使用、调查取证等办案流程有了全面的了解，谈话技巧与分析问题能力都有了很大提升，让我更有底气和信心开展好纪检监察工作。”说起在官渡区纪委监委纪检监察室跟案学习的经历，六甲街道纪工委小李有感而发。这是官渡区纪委监委搭建实战平台，锻造纪检监察铁军的措施之一。</w:t>
      </w:r>
    </w:p>
    <w:p w:rsidR="00807C70" w:rsidRDefault="00807C70" w:rsidP="00807C70">
      <w:pPr>
        <w:ind w:firstLineChars="200" w:firstLine="420"/>
        <w:jc w:val="left"/>
      </w:pPr>
      <w:r>
        <w:rPr>
          <w:rFonts w:hint="eastAsia"/>
        </w:rPr>
        <w:t>为进一步提升案件办理质量和队伍整体素质，该区纪委监委积极开展以案练兵，通过组织纪检监察干部跟案学习、案后复盘、旁听庭审等方式打好业务能力提升“组合拳”，多措并举提升纪检监察干部审查调查业务能力。</w:t>
      </w:r>
    </w:p>
    <w:p w:rsidR="00807C70" w:rsidRDefault="00807C70" w:rsidP="00807C70">
      <w:pPr>
        <w:ind w:firstLineChars="200" w:firstLine="420"/>
        <w:jc w:val="left"/>
      </w:pPr>
      <w:r>
        <w:rPr>
          <w:rFonts w:hint="eastAsia"/>
        </w:rPr>
        <w:t>跟案学习，实战训练强本领</w:t>
      </w:r>
    </w:p>
    <w:p w:rsidR="00807C70" w:rsidRDefault="00807C70" w:rsidP="00807C70">
      <w:pPr>
        <w:ind w:firstLineChars="200" w:firstLine="420"/>
        <w:jc w:val="left"/>
      </w:pPr>
      <w:r>
        <w:rPr>
          <w:rFonts w:hint="eastAsia"/>
        </w:rPr>
        <w:t>官渡区纪委监委坚持“上下一盘棋”，有计划地组织开展跟案学习、案例教学、经验交流等实战化训练，提升全区纪检监察干部业务能力和实战本领。</w:t>
      </w:r>
    </w:p>
    <w:p w:rsidR="00807C70" w:rsidRDefault="00807C70" w:rsidP="00807C70">
      <w:pPr>
        <w:ind w:firstLineChars="200" w:firstLine="420"/>
        <w:jc w:val="left"/>
      </w:pPr>
      <w:r>
        <w:rPr>
          <w:rFonts w:hint="eastAsia"/>
        </w:rPr>
        <w:t>聚焦干部培训的实际需求，区纪委监委从街道纪工委抽调办案人员到监督检查和审查调查一线跟案学习，让他们在参与具体案件查办工作中获得全方位实战训练，进一步锤炼过硬作风，提升履职本领。</w:t>
      </w:r>
      <w:r>
        <w:t>2023</w:t>
      </w:r>
      <w:r>
        <w:t>年以来，该区纪委监委统筹调度街道纪检监察干部</w:t>
      </w:r>
      <w:r>
        <w:t>12</w:t>
      </w:r>
      <w:r>
        <w:t>人次，参与办理案件</w:t>
      </w:r>
      <w:r>
        <w:t>16</w:t>
      </w:r>
      <w:r>
        <w:t>件。</w:t>
      </w:r>
    </w:p>
    <w:p w:rsidR="00807C70" w:rsidRDefault="00807C70" w:rsidP="00807C70">
      <w:pPr>
        <w:ind w:firstLineChars="200" w:firstLine="420"/>
        <w:jc w:val="left"/>
      </w:pPr>
      <w:r>
        <w:rPr>
          <w:rFonts w:hint="eastAsia"/>
        </w:rPr>
        <w:t>为进一步做好“实”的文章，区纪委监委相关案件承办部门还定期组织办案经验交流分享会，让办案老手和各领域能手协同发力，对谈话技巧、措施使用、注意事项等具体办案环节进行面对面经验传授与交流分享，带领办案人员共同成长进步，逐步成为审查调查的行家里手。</w:t>
      </w:r>
    </w:p>
    <w:p w:rsidR="00807C70" w:rsidRDefault="00807C70" w:rsidP="00807C70">
      <w:pPr>
        <w:ind w:firstLineChars="200" w:firstLine="420"/>
        <w:jc w:val="left"/>
      </w:pPr>
      <w:r>
        <w:rPr>
          <w:rFonts w:hint="eastAsia"/>
        </w:rPr>
        <w:t>案后复盘，查漏补缺提质效</w:t>
      </w:r>
    </w:p>
    <w:p w:rsidR="00807C70" w:rsidRDefault="00807C70" w:rsidP="00807C70">
      <w:pPr>
        <w:ind w:firstLineChars="200" w:firstLine="420"/>
        <w:jc w:val="left"/>
      </w:pPr>
      <w:r>
        <w:rPr>
          <w:rFonts w:hint="eastAsia"/>
        </w:rPr>
        <w:t>“对该案进行整体的梳理和复盘，是为了在今后案件办理过程中，更好地将审查调查各环节工作细节落实到位，确保案件办理程序规范，定性准确，不出错漏。”近期，一场案件复盘评析会在官渡区纪委监委召开。会上，第五纪检监察室对所办理的一起国有企业人员滥用职权案件进行复盘回顾。这样的案件复盘评析会在该区纪委监委早已成为常态。</w:t>
      </w:r>
    </w:p>
    <w:p w:rsidR="00807C70" w:rsidRDefault="00807C70" w:rsidP="00807C70">
      <w:pPr>
        <w:ind w:firstLineChars="200" w:firstLine="420"/>
        <w:jc w:val="left"/>
      </w:pPr>
      <w:r>
        <w:rPr>
          <w:rFonts w:hint="eastAsia"/>
        </w:rPr>
        <w:t>针对全区基层办案人员中年轻干部办案经验不足、执纪业务水平参差不齐等情况，该区纪委监委建立健全案件复盘评析机制，由案件审理室牵头，会同各纪检监察室、派驻纪检监察组及街道纪工委办案人员共同召开会议，通过“解剖麻雀式”的复盘评析，充分发挥典型案件“练兵”作用，推动基层审查调查能力不断提高。</w:t>
      </w:r>
    </w:p>
    <w:p w:rsidR="00807C70" w:rsidRDefault="00807C70" w:rsidP="00807C70">
      <w:pPr>
        <w:ind w:firstLineChars="200" w:firstLine="420"/>
        <w:jc w:val="left"/>
      </w:pPr>
      <w:r>
        <w:rPr>
          <w:rFonts w:hint="eastAsia"/>
        </w:rPr>
        <w:t>参会纪检监察干部围绕案件办理的各个环节，从法律条规引用、案件办理流程、证据收集、材料接收及文书撰写等方面入手，对案件进行全过程分析梳理、全方位查漏促改，在“挑刺找茬”中增强办案人员程序意识和办案能力，不断提高纪检监察工作的规范化法治化正规化水平。</w:t>
      </w:r>
    </w:p>
    <w:p w:rsidR="00807C70" w:rsidRDefault="00807C70" w:rsidP="00807C70">
      <w:pPr>
        <w:ind w:firstLineChars="200" w:firstLine="420"/>
        <w:jc w:val="left"/>
      </w:pPr>
      <w:r>
        <w:rPr>
          <w:rFonts w:hint="eastAsia"/>
        </w:rPr>
        <w:t>旁听庭审，纪法衔接增技能</w:t>
      </w:r>
    </w:p>
    <w:p w:rsidR="00807C70" w:rsidRDefault="00807C70" w:rsidP="00807C70">
      <w:pPr>
        <w:ind w:firstLineChars="200" w:firstLine="420"/>
        <w:jc w:val="left"/>
      </w:pPr>
      <w:r>
        <w:rPr>
          <w:rFonts w:hint="eastAsia"/>
        </w:rPr>
        <w:t>“法庭对实物证据的重视，让我明白一定要更准确地收集证据，严把事实关、程序关和法律适用关，确保经得起检验……”在官渡区人民法院，区纪委监委全体干部旁听了一场职务违法案公开庭审后，围绕案件庭审的各环节和日常案件查办中存在的问题进行交流。</w:t>
      </w:r>
    </w:p>
    <w:p w:rsidR="00807C70" w:rsidRDefault="00807C70" w:rsidP="00807C70">
      <w:pPr>
        <w:ind w:firstLineChars="200" w:firstLine="420"/>
        <w:jc w:val="left"/>
      </w:pPr>
      <w:r>
        <w:rPr>
          <w:rFonts w:hint="eastAsia"/>
        </w:rPr>
        <w:t>近年来，官渡区纪委监委坚持把旁听庭审与业务工作有机融合，加强与司法机关的沟通协调和衔接，常态化组织纪检监察干部旁听案件庭审，把“练兵课堂”搬到庭审现场，着力补齐业务短板，不断增强纪检监察干部法律意识、证据意识、程序意识。</w:t>
      </w:r>
    </w:p>
    <w:p w:rsidR="00807C70" w:rsidRPr="00CF034F" w:rsidRDefault="00807C70" w:rsidP="00807C70">
      <w:pPr>
        <w:ind w:firstLineChars="200" w:firstLine="420"/>
        <w:jc w:val="left"/>
      </w:pPr>
      <w:r>
        <w:rPr>
          <w:rFonts w:hint="eastAsia"/>
        </w:rPr>
        <w:t>“纪检监察干部既要政治过硬，也要本领高强。下一步，我们将聚焦政治教育、能力教育、廉洁教育，继续用好用活办案一线这个最强‘练兵场’，不断探索多元化、多渠道实战训练方式，持续锻造官渡纪检监察铁军。”官渡区纪委监委相关负责人表示。（朱斌</w:t>
      </w:r>
      <w:r>
        <w:t xml:space="preserve"> </w:t>
      </w:r>
      <w:r>
        <w:t>宁丽荣</w:t>
      </w:r>
      <w:r>
        <w:t xml:space="preserve"> || </w:t>
      </w:r>
      <w:r>
        <w:t>责任编辑</w:t>
      </w:r>
      <w:r>
        <w:t xml:space="preserve"> </w:t>
      </w:r>
      <w:r>
        <w:t>吴刘继）</w:t>
      </w:r>
    </w:p>
    <w:p w:rsidR="00807C70" w:rsidRPr="00CF034F" w:rsidRDefault="00807C70" w:rsidP="00807C70">
      <w:pPr>
        <w:ind w:firstLineChars="200" w:firstLine="420"/>
        <w:jc w:val="right"/>
      </w:pPr>
      <w:r w:rsidRPr="00CF034F">
        <w:rPr>
          <w:rFonts w:hint="eastAsia"/>
        </w:rPr>
        <w:t>昆明市纪委监委</w:t>
      </w:r>
      <w:r w:rsidRPr="00CF034F">
        <w:t>2024-02-26</w:t>
      </w:r>
    </w:p>
    <w:p w:rsidR="00807C70" w:rsidRDefault="00807C70" w:rsidP="0093626D">
      <w:pPr>
        <w:sectPr w:rsidR="00807C70" w:rsidSect="0093626D">
          <w:type w:val="continuous"/>
          <w:pgSz w:w="11906" w:h="16838"/>
          <w:pgMar w:top="1644" w:right="1236" w:bottom="1418" w:left="1814" w:header="851" w:footer="907" w:gutter="0"/>
          <w:pgNumType w:start="1"/>
          <w:cols w:space="720"/>
          <w:docGrid w:type="lines" w:linePitch="341" w:charSpace="2373"/>
        </w:sectPr>
      </w:pPr>
    </w:p>
    <w:p w:rsidR="00C8793E" w:rsidRDefault="00C8793E"/>
    <w:sectPr w:rsidR="00C879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7C70"/>
    <w:rsid w:val="00807C70"/>
    <w:rsid w:val="00C87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7C7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807C7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Company>Microsoft</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2024-08-09T08:57:00Z</dcterms:created>
</cp:coreProperties>
</file>