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0A7" w:rsidRDefault="009600A7" w:rsidP="00573207">
      <w:pPr>
        <w:pStyle w:val="1"/>
      </w:pPr>
      <w:r w:rsidRPr="00573207">
        <w:rPr>
          <w:rFonts w:hint="eastAsia"/>
        </w:rPr>
        <w:t>合肥市五大举措推深做实“无废城市”建设</w:t>
      </w:r>
    </w:p>
    <w:p w:rsidR="009600A7" w:rsidRDefault="009600A7" w:rsidP="009600A7">
      <w:pPr>
        <w:ind w:firstLineChars="200" w:firstLine="420"/>
      </w:pPr>
      <w:r>
        <w:t>2023</w:t>
      </w:r>
      <w:r>
        <w:t>年，合肥市深入学习贯彻习近平生态文明思想，紧紧围绕国家、省的战略部署和总体要求，齐心协力、齐抓共管，扎实推进固体废物减量化、资源化、无害化，逐步构建多领域、全方位、深层次的</w:t>
      </w:r>
      <w:r>
        <w:t>“</w:t>
      </w:r>
      <w:r>
        <w:t>无废城市</w:t>
      </w:r>
      <w:r>
        <w:t>”</w:t>
      </w:r>
      <w:r>
        <w:t>建设新格局，推动</w:t>
      </w:r>
      <w:r>
        <w:t>“</w:t>
      </w:r>
      <w:r>
        <w:t>无废城市</w:t>
      </w:r>
      <w:r>
        <w:t>”</w:t>
      </w:r>
      <w:r>
        <w:t>建设工作驶入快车道。</w:t>
      </w:r>
    </w:p>
    <w:p w:rsidR="009600A7" w:rsidRDefault="009600A7" w:rsidP="009600A7">
      <w:pPr>
        <w:ind w:firstLineChars="200" w:firstLine="420"/>
      </w:pPr>
      <w:r>
        <w:rPr>
          <w:rFonts w:hint="eastAsia"/>
        </w:rPr>
        <w:t>一以制度建设强化方向引领</w:t>
      </w:r>
    </w:p>
    <w:p w:rsidR="009600A7" w:rsidRDefault="009600A7" w:rsidP="009600A7">
      <w:pPr>
        <w:ind w:firstLineChars="200" w:firstLine="420"/>
      </w:pPr>
      <w:r>
        <w:rPr>
          <w:rFonts w:hint="eastAsia"/>
        </w:rPr>
        <w:t>发挥合肥市科技创新和产业创新“两个开路先锋”优势，着力构建分类施策、城湖共治、创新驱动、产业支撑的固体废物综合治理新模式。一是强化顶层设计。制定《合肥市“无废城市”建设工作方案》《合肥市“无废城市”建设实施方案》，设置</w:t>
      </w:r>
      <w:r>
        <w:t>50</w:t>
      </w:r>
      <w:r>
        <w:t>个指标、</w:t>
      </w:r>
      <w:r>
        <w:t>9</w:t>
      </w:r>
      <w:r>
        <w:t>大方面重点任务，</w:t>
      </w:r>
      <w:r>
        <w:t>“</w:t>
      </w:r>
      <w:r>
        <w:t>四大体系</w:t>
      </w:r>
      <w:r>
        <w:t>”77</w:t>
      </w:r>
      <w:r>
        <w:t>项任务，明确时间表和路线图。二是促进工作融合。强化</w:t>
      </w:r>
      <w:r>
        <w:t>“</w:t>
      </w:r>
      <w:r>
        <w:t>无废城市</w:t>
      </w:r>
      <w:r>
        <w:t>”</w:t>
      </w:r>
      <w:r>
        <w:t>建设与循环经济、</w:t>
      </w:r>
      <w:r>
        <w:t>“</w:t>
      </w:r>
      <w:r>
        <w:t>双碳</w:t>
      </w:r>
      <w:r>
        <w:t>”</w:t>
      </w:r>
      <w:r>
        <w:t>、废旧物资循环利用等重点工作融合推进，以</w:t>
      </w:r>
      <w:r>
        <w:t>“</w:t>
      </w:r>
      <w:r>
        <w:t>无废城市</w:t>
      </w:r>
      <w:r>
        <w:t>”</w:t>
      </w:r>
      <w:r>
        <w:t>建设助力减碳协同增效。合肥市入选废旧物资循环利用体系建设重点城市，高新区入选国家首批碳达峰试点和减污降碳协同创</w:t>
      </w:r>
      <w:r>
        <w:rPr>
          <w:rFonts w:hint="eastAsia"/>
        </w:rPr>
        <w:t>新试点，</w:t>
      </w:r>
      <w:r>
        <w:t>12</w:t>
      </w:r>
      <w:r>
        <w:t>个省级以上工业园区有</w:t>
      </w:r>
      <w:r>
        <w:t>10</w:t>
      </w:r>
      <w:r>
        <w:t>个基本完成循环化改造，</w:t>
      </w:r>
      <w:r>
        <w:t>2</w:t>
      </w:r>
      <w:r>
        <w:t>个正在实施循环化改造。三是抓好上下联动。构建</w:t>
      </w:r>
      <w:r>
        <w:t>“1+13”</w:t>
      </w:r>
      <w:r>
        <w:t>推进体系，县级结合实际同步推进方案编制和建设工作，全域开展</w:t>
      </w:r>
      <w:r>
        <w:t>“</w:t>
      </w:r>
      <w:r>
        <w:t>无废城市</w:t>
      </w:r>
      <w:r>
        <w:t>”</w:t>
      </w:r>
      <w:r>
        <w:t>建设。新站高新区、经开区围绕战略性新兴产业发展，大力推进固废资源循环利用，找准</w:t>
      </w:r>
      <w:r>
        <w:t>“</w:t>
      </w:r>
      <w:r>
        <w:t>无废城市</w:t>
      </w:r>
      <w:r>
        <w:t>”</w:t>
      </w:r>
      <w:r>
        <w:t>建设切入点。长丰县围绕草莓种植等现代农业发展生态循环农业，争创绿色草莓国家级现代农业产业园。包河区紧盯</w:t>
      </w:r>
      <w:r>
        <w:t>“</w:t>
      </w:r>
      <w:r>
        <w:t>城湖共生绿色引领示范区</w:t>
      </w:r>
      <w:r>
        <w:t>”</w:t>
      </w:r>
      <w:r>
        <w:t>，在蓝藻等有机固废治理持续发力。</w:t>
      </w:r>
    </w:p>
    <w:p w:rsidR="009600A7" w:rsidRDefault="009600A7" w:rsidP="009600A7">
      <w:pPr>
        <w:ind w:firstLineChars="200" w:firstLine="420"/>
      </w:pPr>
      <w:r>
        <w:rPr>
          <w:rFonts w:hint="eastAsia"/>
        </w:rPr>
        <w:t>二以“三化”协同促进全程减废</w:t>
      </w:r>
    </w:p>
    <w:p w:rsidR="009600A7" w:rsidRDefault="009600A7" w:rsidP="009600A7">
      <w:pPr>
        <w:ind w:firstLineChars="200" w:firstLine="420"/>
      </w:pPr>
      <w:r>
        <w:rPr>
          <w:rFonts w:hint="eastAsia"/>
        </w:rPr>
        <w:t>围绕固体废物管理重点领域和关键环节，同步推进工业、农业和居民生活绿色转型。一是攻坚减量化。</w:t>
      </w:r>
      <w:r>
        <w:t>2023</w:t>
      </w:r>
      <w:r>
        <w:t>年新增国家级绿色工厂</w:t>
      </w:r>
      <w:r>
        <w:t>11</w:t>
      </w:r>
      <w:r>
        <w:t>家、绿色供应链管理企业</w:t>
      </w:r>
      <w:r>
        <w:t>7</w:t>
      </w:r>
      <w:r>
        <w:t>家，新站高新区获评国家级绿色园区，全市累计建成</w:t>
      </w:r>
      <w:r>
        <w:t>2</w:t>
      </w:r>
      <w:r>
        <w:t>个国家生态工业示范园区和</w:t>
      </w:r>
      <w:r>
        <w:t>2</w:t>
      </w:r>
      <w:r>
        <w:t>个绿色园区、</w:t>
      </w:r>
      <w:r>
        <w:t>34</w:t>
      </w:r>
      <w:r>
        <w:t>家国家级绿色工厂、</w:t>
      </w:r>
      <w:r>
        <w:t>16</w:t>
      </w:r>
      <w:r>
        <w:t>家绿色供应链管理企业。落实环巢湖一级保护区绿色生产，在一级保护区建设</w:t>
      </w:r>
      <w:r>
        <w:t>84</w:t>
      </w:r>
      <w:r>
        <w:t>个化肥农药减量示范区。倡导绿色生活方式，全面开展生活垃圾分类，城区</w:t>
      </w:r>
      <w:r>
        <w:t>4814</w:t>
      </w:r>
      <w:r>
        <w:t>座集中投放点全部投入使用，累计建成再生资源回收站点</w:t>
      </w:r>
      <w:r>
        <w:t>454</w:t>
      </w:r>
      <w:r>
        <w:t>个、乡镇分拣中心</w:t>
      </w:r>
      <w:r>
        <w:t>101</w:t>
      </w:r>
      <w:r>
        <w:t>个，高新区、长丰县、肥西县等再</w:t>
      </w:r>
      <w:r>
        <w:rPr>
          <w:rFonts w:hint="eastAsia"/>
        </w:rPr>
        <w:t>生资源分拣中心建设全面推进。加强塑料污染全链条治理，</w:t>
      </w:r>
      <w:r>
        <w:t>2023</w:t>
      </w:r>
      <w:r>
        <w:t>年塑料购物袋使用量同比下降</w:t>
      </w:r>
      <w:r>
        <w:t>35%</w:t>
      </w:r>
      <w:r>
        <w:t>，快递绿色包装使用率达到</w:t>
      </w:r>
      <w:r>
        <w:t>98%</w:t>
      </w:r>
      <w:r>
        <w:t>。二是突出资源化。推进大宗工业固废综合利用，</w:t>
      </w:r>
      <w:r>
        <w:t>2023</w:t>
      </w:r>
      <w:r>
        <w:t>年一般工业固废综合利用率同比增长</w:t>
      </w:r>
      <w:r>
        <w:t>5.86%</w:t>
      </w:r>
      <w:r>
        <w:t>。实施秸秆综合利用和畜禽养殖废弃物资源化利用三年提升行动，设置农药包装废弃物（农膜）回收镇级网点</w:t>
      </w:r>
      <w:r>
        <w:t>89</w:t>
      </w:r>
      <w:r>
        <w:t>个、村级网点</w:t>
      </w:r>
      <w:r>
        <w:t>882</w:t>
      </w:r>
      <w:r>
        <w:t>个，镇级网点覆盖率</w:t>
      </w:r>
      <w:r>
        <w:t>100%</w:t>
      </w:r>
      <w:r>
        <w:t>。运行</w:t>
      </w:r>
      <w:r>
        <w:t>3</w:t>
      </w:r>
      <w:r>
        <w:t>座餐厨垃圾利用设施。开工建设建筑垃圾资源化项目</w:t>
      </w:r>
      <w:r>
        <w:t>3</w:t>
      </w:r>
      <w:r>
        <w:t>个，推动工程渣土对口包保消纳。三是坚守无害化。着力提升危险废物监管和利用处置能力，运行生活垃圾焚</w:t>
      </w:r>
      <w:r>
        <w:rPr>
          <w:rFonts w:hint="eastAsia"/>
        </w:rPr>
        <w:t>烧处理项目</w:t>
      </w:r>
      <w:r>
        <w:t>6</w:t>
      </w:r>
      <w:r>
        <w:t>个，原生生活垃圾率先实现</w:t>
      </w:r>
      <w:r>
        <w:t>“</w:t>
      </w:r>
      <w:r>
        <w:t>零填埋、全焚烧</w:t>
      </w:r>
      <w:r>
        <w:t>”</w:t>
      </w:r>
      <w:r>
        <w:t>，</w:t>
      </w:r>
      <w:r>
        <w:t>5</w:t>
      </w:r>
      <w:r>
        <w:t>个生活垃圾填埋场全部开展存量垃圾治理修复，庐江县东顾山生活垃圾填埋场治理后蝶变为</w:t>
      </w:r>
      <w:r>
        <w:t>“</w:t>
      </w:r>
      <w:r>
        <w:t>生态绿地</w:t>
      </w:r>
      <w:r>
        <w:t>”</w:t>
      </w:r>
      <w:r>
        <w:t>。组织开展畜禽粪污专项整治行动，进一步规范污泥处理处置，专项整治固体废物堆存场所。完善医疗废物集中暂存，收集处置体系覆盖率</w:t>
      </w:r>
      <w:r>
        <w:t>100%</w:t>
      </w:r>
      <w:r>
        <w:t>。</w:t>
      </w:r>
    </w:p>
    <w:p w:rsidR="009600A7" w:rsidRDefault="009600A7" w:rsidP="009600A7">
      <w:pPr>
        <w:ind w:firstLineChars="200" w:firstLine="420"/>
      </w:pPr>
      <w:r>
        <w:rPr>
          <w:rFonts w:hint="eastAsia"/>
        </w:rPr>
        <w:t>三以体系建设提供支撑保障</w:t>
      </w:r>
    </w:p>
    <w:p w:rsidR="009600A7" w:rsidRDefault="009600A7" w:rsidP="009600A7">
      <w:pPr>
        <w:ind w:firstLineChars="200" w:firstLine="420"/>
      </w:pPr>
      <w:r>
        <w:rPr>
          <w:rFonts w:hint="eastAsia"/>
        </w:rPr>
        <w:t>“无废城市”是对新发展理念的全面深入践行，推进绿色发展方式和生活方式转变，需要强化制度、技术、市场、监管“四大体系”支撑保障。一是健全制度体系。</w:t>
      </w:r>
      <w:r>
        <w:t>2023</w:t>
      </w:r>
      <w:r>
        <w:t>年先后出台废旧物资循环利用体系建设实施方案、农作物秸秆综合利用三年提升行动计划、一般工业固体废物收集转运利用处置工作方案等政策、制度及规划</w:t>
      </w:r>
      <w:r>
        <w:t>14</w:t>
      </w:r>
      <w:r>
        <w:t>项。二是逐步完善市场体系。构建多元融资模式，争取政府专项债等资金推动餐厨垃圾等项目建设。组织政银企对接，为</w:t>
      </w:r>
      <w:r>
        <w:t>“</w:t>
      </w:r>
      <w:r>
        <w:t>无废城市</w:t>
      </w:r>
      <w:r>
        <w:t>”</w:t>
      </w:r>
      <w:r>
        <w:t>建设注入源头活水，助力固废利用处置行业做大做强，已有通源环境、劲旅环境、元琛环保等固废类上市企业。三</w:t>
      </w:r>
      <w:r>
        <w:rPr>
          <w:rFonts w:hint="eastAsia"/>
        </w:rPr>
        <w:t>是升级技术体系。在合肥综合性国家科学中心环境研究院设立土壤与固废污染防治技术中心。建立“揭榜挂帅”机制，“垃圾填埋场二氧化碳资源化利用的关键技术研发”获得</w:t>
      </w:r>
      <w:r>
        <w:t>2023</w:t>
      </w:r>
      <w:r>
        <w:t>年</w:t>
      </w:r>
      <w:r>
        <w:t>“</w:t>
      </w:r>
      <w:r>
        <w:t>揭榜挂帅</w:t>
      </w:r>
      <w:r>
        <w:t>”</w:t>
      </w:r>
      <w:r>
        <w:t>项目立项，并给予资金支持。</w:t>
      </w:r>
      <w:r>
        <w:t>2023</w:t>
      </w:r>
      <w:r>
        <w:t>年开展相关市级科技攻关项目</w:t>
      </w:r>
      <w:r>
        <w:t>3</w:t>
      </w:r>
      <w:r>
        <w:t>个，</w:t>
      </w:r>
      <w:r>
        <w:t>“</w:t>
      </w:r>
      <w:r>
        <w:t>大宗固废矿化二氧化碳制备高值化负碳建材的关键技术</w:t>
      </w:r>
      <w:r>
        <w:t>”</w:t>
      </w:r>
      <w:r>
        <w:t>入选</w:t>
      </w:r>
      <w:r>
        <w:t>“</w:t>
      </w:r>
      <w:r>
        <w:t>无废城市</w:t>
      </w:r>
      <w:r>
        <w:t>”</w:t>
      </w:r>
      <w:r>
        <w:t>建设先进适用技术（第三批），国家重点研发计划项目</w:t>
      </w:r>
      <w:r>
        <w:t>“</w:t>
      </w:r>
      <w:r>
        <w:t>长三角典型流域多源有机固废集约化处置集成示范</w:t>
      </w:r>
      <w:r>
        <w:t>”</w:t>
      </w:r>
      <w:r>
        <w:t>有序实施。制定《合肥市机动车维修行业危险废物环境管理指南》等标准规范。四是严密监管体系。组织开展全市建筑垃</w:t>
      </w:r>
      <w:r>
        <w:rPr>
          <w:rFonts w:hint="eastAsia"/>
        </w:rPr>
        <w:t>圾、危险废物、市政污泥等专项排查整治行动，不断加大监管力度。建立绿色矿山管理会商协作机制，实行尾矿库分类分级环境监管。实行危险废物产生情况在线申报、管理计划在线备案、转移联单在线运行、危险废物经营情况在线填报，</w:t>
      </w:r>
      <w:r>
        <w:t>2023</w:t>
      </w:r>
      <w:r>
        <w:t>年危险废物规范化环境管理评估成绩位居全省第一。</w:t>
      </w:r>
    </w:p>
    <w:p w:rsidR="009600A7" w:rsidRDefault="009600A7" w:rsidP="009600A7">
      <w:pPr>
        <w:ind w:firstLineChars="200" w:firstLine="420"/>
      </w:pPr>
      <w:r>
        <w:rPr>
          <w:rFonts w:hint="eastAsia"/>
        </w:rPr>
        <w:t>四以创新驱动探索特色模式</w:t>
      </w:r>
    </w:p>
    <w:p w:rsidR="009600A7" w:rsidRDefault="009600A7" w:rsidP="009600A7">
      <w:pPr>
        <w:ind w:firstLineChars="200" w:firstLine="420"/>
      </w:pPr>
      <w:r>
        <w:rPr>
          <w:rFonts w:hint="eastAsia"/>
        </w:rPr>
        <w:t>聚焦绿色转型的重点难点问题，打造具有合肥特色的“无废城市”模式，提升固体废物治理能力。一是助力打造巢湖“最好名片”。建立巢湖蓝藻防控三级网格，构建以蓝藻深井处理装置和藻水分离站为重点、蓝藻磁捕船为配套、蓝藻围隔、推流器等为基础的应急处置设施体系。实施巢湖底泥检测和南淝河口清淤工程，探索蓝藻藻泥与农业固废协同资源化利用。完善港口码头船舶污染物收集、转运和处置，开展河湖常态化清漂。二是促进战新行业固废资源循环利用。聚焦“芯屏汽合、急终生智”等战略性新兴产业开展减废增效，出台提标改造支持政策鼓励有机溶剂、废酸等固危废内部减量和自行利用。三是构建“新能源汽车之都”“中国家电之都”无废新标签。聚力打造“新能源汽车之都”，建立废旧动力电池溯源管理和回收利用体系，推动锂离子电池循环利用等关键技术攻关和产业链配套。围绕争创“中国家电之都”，完善废弃家电回收网络，推动废弃家电回收利用提质扩面。四是大力发展装配式建筑。打造装配式建筑全产业链，“</w:t>
      </w:r>
      <w:r>
        <w:t>1+5”</w:t>
      </w:r>
      <w:r>
        <w:t>建造模式等</w:t>
      </w:r>
      <w:r>
        <w:t>3</w:t>
      </w:r>
      <w:r>
        <w:t>项创新举措被住建部列为可复制、可推广的全国经验，合肥市入选全国政府采购支持绿色建材促进建筑品质提升试点城市。</w:t>
      </w:r>
    </w:p>
    <w:p w:rsidR="009600A7" w:rsidRDefault="009600A7" w:rsidP="009600A7">
      <w:pPr>
        <w:ind w:firstLineChars="200" w:firstLine="420"/>
      </w:pPr>
      <w:r>
        <w:rPr>
          <w:rFonts w:hint="eastAsia"/>
        </w:rPr>
        <w:t>五以多元共治健全治理体系</w:t>
      </w:r>
    </w:p>
    <w:p w:rsidR="009600A7" w:rsidRDefault="009600A7" w:rsidP="009600A7">
      <w:pPr>
        <w:ind w:firstLineChars="200" w:firstLine="420"/>
      </w:pPr>
      <w:r>
        <w:rPr>
          <w:rFonts w:hint="eastAsia"/>
        </w:rPr>
        <w:t>固体废物产生涉及生产生活等各个领域，着力构建以政府为主导，企业为主体，社会组织和公众参与的治理新体系。一是发挥政府主导作用。市政府成立“无废城市”建设专班，将“无废城市”建设纳入污染防治攻坚战等考核，建立计划总结、考核评估等</w:t>
      </w:r>
      <w:r>
        <w:t>6</w:t>
      </w:r>
      <w:r>
        <w:t>项制度。市财政全方位多渠道做好资金保障，支持农业废弃物、生活垃圾、工程渣土等固废收集转运处置。二是发挥企业主体力量。</w:t>
      </w:r>
      <w:r>
        <w:t>38</w:t>
      </w:r>
      <w:r>
        <w:t>家企业成功创建首批</w:t>
      </w:r>
      <w:r>
        <w:t>“</w:t>
      </w:r>
      <w:r>
        <w:t>无废工厂</w:t>
      </w:r>
      <w:r>
        <w:t>”</w:t>
      </w:r>
      <w:r>
        <w:t>，形成一批在源头减量、厂内循环、资源利用等方面的典型示范。新站高新区平板显示、智能制造等行业企业践行</w:t>
      </w:r>
      <w:r>
        <w:t>“</w:t>
      </w:r>
      <w:r>
        <w:t>无废</w:t>
      </w:r>
      <w:r>
        <w:t>”</w:t>
      </w:r>
      <w:r>
        <w:t>理念，优化升级</w:t>
      </w:r>
      <w:r>
        <w:t>“</w:t>
      </w:r>
      <w:r>
        <w:t>无废</w:t>
      </w:r>
      <w:r>
        <w:t>”</w:t>
      </w:r>
      <w:r>
        <w:t>产业链</w:t>
      </w:r>
      <w:r>
        <w:rPr>
          <w:rFonts w:hint="eastAsia"/>
        </w:rPr>
        <w:t>条。浩悦再生资源探索开发利用餐厨垃圾制备生物碳源技术，替代传统碳源，实现“以废治废”。固力发电气有限公司新引进整体式注射硫化机后，“</w:t>
      </w:r>
      <w:r>
        <w:t>110</w:t>
      </w:r>
      <w:r>
        <w:t>千伏复合悬式绝缘子</w:t>
      </w:r>
      <w:r>
        <w:t>”</w:t>
      </w:r>
      <w:r>
        <w:t>项目硅橡胶的使用量降低</w:t>
      </w:r>
      <w:r>
        <w:t>15%</w:t>
      </w:r>
      <w:r>
        <w:t>。三是引导社会组织和公众积极参与。制定九大类</w:t>
      </w:r>
      <w:r>
        <w:t>“</w:t>
      </w:r>
      <w:r>
        <w:t>无废细胞</w:t>
      </w:r>
      <w:r>
        <w:t>”</w:t>
      </w:r>
      <w:r>
        <w:t>指标体系，命名首批</w:t>
      </w:r>
      <w:r>
        <w:t>“</w:t>
      </w:r>
      <w:r>
        <w:t>无废细胞</w:t>
      </w:r>
      <w:r>
        <w:t>”141</w:t>
      </w:r>
      <w:r>
        <w:t>个。有奖征集合肥市</w:t>
      </w:r>
      <w:r>
        <w:t>“</w:t>
      </w:r>
      <w:r>
        <w:t>无废城市</w:t>
      </w:r>
      <w:r>
        <w:t>”</w:t>
      </w:r>
      <w:r>
        <w:t>建设</w:t>
      </w:r>
      <w:r>
        <w:t>LOGO</w:t>
      </w:r>
      <w:r>
        <w:t>和标语，举办相关主题活动，发布</w:t>
      </w:r>
      <w:r>
        <w:t>“</w:t>
      </w:r>
      <w:r>
        <w:t>无废城市</w:t>
      </w:r>
      <w:r>
        <w:t>”</w:t>
      </w:r>
      <w:r>
        <w:t>建设倡议，制作科普视频在地铁等投放，推送</w:t>
      </w:r>
      <w:r>
        <w:t>14</w:t>
      </w:r>
      <w:r>
        <w:t>种</w:t>
      </w:r>
      <w:r>
        <w:t>“</w:t>
      </w:r>
      <w:r>
        <w:t>无废细胞</w:t>
      </w:r>
      <w:r>
        <w:t>”</w:t>
      </w:r>
      <w:r>
        <w:t>海报，倡导简约适度、绿色低碳的消费习惯。支持成立全省首个</w:t>
      </w:r>
      <w:r>
        <w:t>“</w:t>
      </w:r>
      <w:r>
        <w:t>无废城市</w:t>
      </w:r>
      <w:r>
        <w:t>”</w:t>
      </w:r>
      <w:r>
        <w:t>发展研究中心，开展科普及</w:t>
      </w:r>
      <w:r>
        <w:rPr>
          <w:rFonts w:hint="eastAsia"/>
        </w:rPr>
        <w:t>研究活动。组织开展“无废城市”满意度调查，提升公众知晓度和参与度，公众满意率达到</w:t>
      </w:r>
      <w:r>
        <w:t>88.6%</w:t>
      </w:r>
      <w:r>
        <w:t>。</w:t>
      </w:r>
    </w:p>
    <w:p w:rsidR="009600A7" w:rsidRDefault="009600A7" w:rsidP="009600A7">
      <w:pPr>
        <w:ind w:firstLineChars="200" w:firstLine="420"/>
      </w:pPr>
      <w:r>
        <w:rPr>
          <w:rFonts w:hint="eastAsia"/>
        </w:rPr>
        <w:t>“无废城市”建设一头连着减污，一头连着降碳；一头连着产业发展，一头连着新发展格局构建；一头连着城市治理体系和治理能力现代化，一头连着生产生活方式变革。下一步，合肥市将进一步发挥科技创新和产业创新“两个开路先锋”优势，全面发力、全域推进、全民参与，在减量化、资源化、无害化上下功夫，让“无废城市”逐渐成为生态合肥的鲜明标识和崭新名片。</w:t>
      </w:r>
    </w:p>
    <w:p w:rsidR="009600A7" w:rsidRDefault="009600A7" w:rsidP="00573207">
      <w:pPr>
        <w:jc w:val="right"/>
      </w:pPr>
      <w:r>
        <w:rPr>
          <w:rFonts w:hint="eastAsia"/>
        </w:rPr>
        <w:t>腾讯网</w:t>
      </w:r>
      <w:r>
        <w:rPr>
          <w:rFonts w:hint="eastAsia"/>
        </w:rPr>
        <w:t xml:space="preserve"> 2024-3-27</w:t>
      </w:r>
    </w:p>
    <w:p w:rsidR="009600A7" w:rsidRDefault="009600A7" w:rsidP="002327A3">
      <w:pPr>
        <w:sectPr w:rsidR="009600A7" w:rsidSect="002327A3">
          <w:type w:val="continuous"/>
          <w:pgSz w:w="11906" w:h="16838"/>
          <w:pgMar w:top="1644" w:right="1236" w:bottom="1418" w:left="1814" w:header="851" w:footer="907" w:gutter="0"/>
          <w:pgNumType w:start="1"/>
          <w:cols w:space="720"/>
          <w:docGrid w:type="lines" w:linePitch="341" w:charSpace="2373"/>
        </w:sectPr>
      </w:pPr>
    </w:p>
    <w:p w:rsidR="004B3EAD" w:rsidRDefault="004B3EAD"/>
    <w:sectPr w:rsidR="004B3E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00A7"/>
    <w:rsid w:val="004B3EAD"/>
    <w:rsid w:val="00960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00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600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2729</Characters>
  <Application>Microsoft Office Word</Application>
  <DocSecurity>0</DocSecurity>
  <Lines>22</Lines>
  <Paragraphs>6</Paragraphs>
  <ScaleCrop>false</ScaleCrop>
  <Company>Microsoft</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2024-08-12T01:26:00Z</dcterms:created>
</cp:coreProperties>
</file>