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80" w:rsidRDefault="00337980" w:rsidP="002508C9">
      <w:pPr>
        <w:pStyle w:val="1"/>
      </w:pPr>
      <w:r w:rsidRPr="002508C9">
        <w:rPr>
          <w:rFonts w:hint="eastAsia"/>
        </w:rPr>
        <w:t>贵港市：打造优质托育服务体系</w:t>
      </w:r>
      <w:r w:rsidRPr="002508C9">
        <w:t xml:space="preserve"> 推动人口高质量发展</w:t>
      </w:r>
    </w:p>
    <w:p w:rsidR="00337980" w:rsidRDefault="00337980" w:rsidP="00337980">
      <w:pPr>
        <w:ind w:firstLineChars="200" w:firstLine="420"/>
      </w:pPr>
      <w:r>
        <w:rPr>
          <w:rFonts w:hint="eastAsia"/>
        </w:rPr>
        <w:t>近年来，贵港市坚持高位推动，强化部门协作，以实施积极生育支持措施为重点，以完善生育服务体系为支撑，着力提升人口监测质量，积极探索助力发展托育服务新途径、新办法，打造贵港市优质托育服务体系。</w:t>
      </w:r>
    </w:p>
    <w:p w:rsidR="00337980" w:rsidRDefault="00337980" w:rsidP="00337980">
      <w:pPr>
        <w:ind w:firstLineChars="200" w:firstLine="420"/>
      </w:pPr>
      <w:r>
        <w:rPr>
          <w:rFonts w:hint="eastAsia"/>
        </w:rPr>
        <w:t>贵港市委、市政府把建设普惠托育服务体系作为重大民生工程，摆在优化贵港营商环境、吸引年轻人就业创业的高度，并纳入市委年度工作要点和政府工作报告，把创建全国婴幼儿照护服务示范城市列入</w:t>
      </w:r>
      <w:r>
        <w:t>2024</w:t>
      </w:r>
      <w:r>
        <w:t>年度工作目标。成立托育服务工作领导小组，由市长担任工作组组长，建立政策保障、工作任务、责任考核</w:t>
      </w:r>
      <w:r>
        <w:t>“</w:t>
      </w:r>
      <w:r>
        <w:t>三张清单</w:t>
      </w:r>
      <w:r>
        <w:t>”</w:t>
      </w:r>
      <w:r>
        <w:t>，确保托育服务稳定发展。坚持将落实三孩生育政策、婴幼儿照护服务工作纳入年度政府工作报告、为民办实事工程和绩效目标考核的内容，并与中心工作同部署、同推进、同考核。制定实施《贵港市落实三孩生育政策十五条配套措施》等系列文件，</w:t>
      </w:r>
      <w:r>
        <w:rPr>
          <w:rFonts w:hint="eastAsia"/>
        </w:rPr>
        <w:t>明确各级各有关部门责任分工，齐抓共管形成工作合力。</w:t>
      </w:r>
    </w:p>
    <w:p w:rsidR="00337980" w:rsidRDefault="00337980" w:rsidP="00337980">
      <w:pPr>
        <w:ind w:firstLineChars="200" w:firstLine="420"/>
      </w:pPr>
      <w:r>
        <w:t>2023</w:t>
      </w:r>
      <w:r>
        <w:t>年</w:t>
      </w:r>
      <w:r>
        <w:t>12</w:t>
      </w:r>
      <w:r>
        <w:t>月，贵港市参加中央财政资金支持普惠托育服务示范项目评审竞争答辩，从全国</w:t>
      </w:r>
      <w:r>
        <w:t>34</w:t>
      </w:r>
      <w:r>
        <w:t>个城市中脱颖而出，并争取到项目资金，为</w:t>
      </w:r>
      <w:r>
        <w:t>2024</w:t>
      </w:r>
      <w:r>
        <w:t>年加快推动普惠托育服务发展打好坚实基础。</w:t>
      </w:r>
    </w:p>
    <w:p w:rsidR="00337980" w:rsidRDefault="00337980" w:rsidP="00337980">
      <w:pPr>
        <w:ind w:firstLineChars="200" w:firstLine="420"/>
      </w:pPr>
      <w:r>
        <w:rPr>
          <w:rFonts w:hint="eastAsia"/>
        </w:rPr>
        <w:t>贵港市结合基层实际，确立人口监测的工作职责和要求，加强工作人员人口信息监测及应用管理，建立完善人口监测、信息采集、信息共享、信息核查和绩效评价等系列机制，为科学决策提供有力支持和依据。</w:t>
      </w:r>
    </w:p>
    <w:p w:rsidR="00337980" w:rsidRDefault="00337980" w:rsidP="00337980">
      <w:pPr>
        <w:ind w:firstLineChars="200" w:firstLine="420"/>
      </w:pPr>
      <w:r>
        <w:t>2023</w:t>
      </w:r>
      <w:r>
        <w:t>年，贵港市人口监测统计工作各项指标完成情况均排全区前列，全区综合排名红榜第二名。全面落实各项计划生育奖励扶助政策，发放对象</w:t>
      </w:r>
      <w:r>
        <w:t>10217</w:t>
      </w:r>
      <w:r>
        <w:t>人，发放资金</w:t>
      </w:r>
      <w:r>
        <w:t>1867.424</w:t>
      </w:r>
      <w:r>
        <w:t>万元，兑现率</w:t>
      </w:r>
      <w:r>
        <w:t>100%</w:t>
      </w:r>
      <w:r>
        <w:t>。</w:t>
      </w:r>
    </w:p>
    <w:p w:rsidR="00337980" w:rsidRDefault="00337980" w:rsidP="00337980">
      <w:pPr>
        <w:ind w:firstLineChars="200" w:firstLine="420"/>
      </w:pPr>
      <w:r>
        <w:rPr>
          <w:rFonts w:hint="eastAsia"/>
        </w:rPr>
        <w:t>贵港市全面落实政府支持托育服务发展的主体责任，建立办托成本合理分担机制。先后印发《贵港市托育机构运营补贴实施办法（试行）》《贵港市托育机构建设补助实施方案（试行）》等文件，给予托育机构收托婴幼儿每人每月不低于</w:t>
      </w:r>
      <w:r>
        <w:t>200</w:t>
      </w:r>
      <w:r>
        <w:t>元的运营补贴；给予新建托育机构</w:t>
      </w:r>
      <w:r>
        <w:t>3</w:t>
      </w:r>
      <w:r>
        <w:t>万元建设补助；托育机构用水、用电、用气全面参照居民价格执行。全面落实税费优惠等政策，</w:t>
      </w:r>
      <w:r>
        <w:t>32</w:t>
      </w:r>
      <w:r>
        <w:t>家托育机构获减免税费</w:t>
      </w:r>
      <w:r>
        <w:t>14.38</w:t>
      </w:r>
      <w:r>
        <w:t>万元，</w:t>
      </w:r>
      <w:r>
        <w:t>6400</w:t>
      </w:r>
      <w:r>
        <w:t>人享受</w:t>
      </w:r>
      <w:r>
        <w:t>3</w:t>
      </w:r>
      <w:r>
        <w:t>岁以下婴幼儿照护个人减税</w:t>
      </w:r>
      <w:r>
        <w:t>360.31</w:t>
      </w:r>
      <w:r>
        <w:t>万元。目前，贵港市每千人口拥有</w:t>
      </w:r>
      <w:r>
        <w:t>3</w:t>
      </w:r>
      <w:r>
        <w:t>岁以下婴幼儿托位</w:t>
      </w:r>
      <w:r>
        <w:t>3.92</w:t>
      </w:r>
      <w:r>
        <w:t>个，托育机构数量稳步增长，收托价格</w:t>
      </w:r>
      <w:r>
        <w:rPr>
          <w:rFonts w:hint="eastAsia"/>
        </w:rPr>
        <w:t>持续下降，群众满意度不断提高。</w:t>
      </w:r>
    </w:p>
    <w:p w:rsidR="00337980" w:rsidRDefault="00337980" w:rsidP="00337980">
      <w:pPr>
        <w:ind w:firstLineChars="200" w:firstLine="420"/>
      </w:pPr>
      <w:r>
        <w:rPr>
          <w:rFonts w:hint="eastAsia"/>
        </w:rPr>
        <w:t>贵港市建立促进</w:t>
      </w:r>
      <w:r>
        <w:t>3</w:t>
      </w:r>
      <w:r>
        <w:t>岁以下婴幼儿照护服务联席会议，形成卫生健康、发改、财政等</w:t>
      </w:r>
      <w:r>
        <w:t>21</w:t>
      </w:r>
      <w:r>
        <w:t>个部门协同推进工作机制。加大医疗机构与托育机构订单签约服务力度，推动贵港市</w:t>
      </w:r>
      <w:r>
        <w:t>“</w:t>
      </w:r>
      <w:r>
        <w:t>医育结合</w:t>
      </w:r>
      <w:r>
        <w:t>”</w:t>
      </w:r>
      <w:r>
        <w:t>工作发展，目前全市已有</w:t>
      </w:r>
      <w:r>
        <w:t>127</w:t>
      </w:r>
      <w:r>
        <w:t>家托育机构与当地妇幼保健院、卫生院签订托育服务合同，让婴幼儿照护更科学、规范。联动住房和城乡建设部门在新建住宅小区和无托育设施的已建成居住区、老城区建设托育机构，全市已有</w:t>
      </w:r>
      <w:r>
        <w:t>8</w:t>
      </w:r>
      <w:r>
        <w:t>处配建用房无偿移交给当地卫生健康部门作为托育服务场所使用，港北区办理了全国首本公办托育设施不动产证。贵港市还将托育服务用房纳入国有资产盘活的重要内容，</w:t>
      </w:r>
      <w:r>
        <w:rPr>
          <w:rFonts w:hint="eastAsia"/>
        </w:rPr>
        <w:t>争取到中央支持托育服务资金</w:t>
      </w:r>
      <w:r>
        <w:t>2126</w:t>
      </w:r>
      <w:r>
        <w:t>万元，用于全市托育综合服务中心项目；将托育服务纳入公共安全重点保障范围，构建卫生健康、消防、公安、住房城乡建设、市场监管等部门联动的立体安全防范机制，有效促进托育机构安全管理主体责任的落实。</w:t>
      </w:r>
    </w:p>
    <w:p w:rsidR="00337980" w:rsidRDefault="00337980" w:rsidP="002508C9">
      <w:pPr>
        <w:jc w:val="right"/>
      </w:pPr>
      <w:r w:rsidRPr="002508C9">
        <w:rPr>
          <w:rFonts w:hint="eastAsia"/>
        </w:rPr>
        <w:t>贵港市卫生健康委</w:t>
      </w:r>
      <w:r>
        <w:rPr>
          <w:rFonts w:hint="eastAsia"/>
        </w:rPr>
        <w:t xml:space="preserve"> 2024-3-27</w:t>
      </w:r>
    </w:p>
    <w:p w:rsidR="00337980" w:rsidRDefault="00337980" w:rsidP="00DD0F1B">
      <w:pPr>
        <w:sectPr w:rsidR="00337980" w:rsidSect="00DD0F1B">
          <w:type w:val="continuous"/>
          <w:pgSz w:w="11906" w:h="16838"/>
          <w:pgMar w:top="1644" w:right="1236" w:bottom="1418" w:left="1814" w:header="851" w:footer="907" w:gutter="0"/>
          <w:pgNumType w:start="1"/>
          <w:cols w:space="720"/>
          <w:docGrid w:type="lines" w:linePitch="341" w:charSpace="2373"/>
        </w:sectPr>
      </w:pPr>
    </w:p>
    <w:p w:rsidR="00C04865" w:rsidRDefault="00C04865"/>
    <w:sectPr w:rsidR="00C048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7980"/>
    <w:rsid w:val="00337980"/>
    <w:rsid w:val="00C04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79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79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Company>Microsoft</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2024-08-12T01:47:00Z</dcterms:created>
</cp:coreProperties>
</file>