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E6" w:rsidRDefault="006E1DE6" w:rsidP="002E6FB8">
      <w:pPr>
        <w:pStyle w:val="1"/>
        <w:spacing w:line="247" w:lineRule="auto"/>
      </w:pPr>
      <w:r w:rsidRPr="006B2D71">
        <w:rPr>
          <w:rFonts w:hint="eastAsia"/>
        </w:rPr>
        <w:t>促建筑业高质量发展</w:t>
      </w:r>
      <w:r w:rsidRPr="006B2D71">
        <w:t xml:space="preserve"> 四川天府新区出台</w:t>
      </w:r>
      <w:r w:rsidRPr="006B2D71">
        <w:t>“</w:t>
      </w:r>
      <w:r w:rsidRPr="006B2D71">
        <w:t>十二条措施</w:t>
      </w:r>
      <w:r w:rsidRPr="006B2D71">
        <w:t>”</w:t>
      </w:r>
    </w:p>
    <w:p w:rsidR="006E1DE6" w:rsidRDefault="006E1DE6" w:rsidP="006E1DE6">
      <w:pPr>
        <w:spacing w:line="247" w:lineRule="auto"/>
        <w:ind w:firstLineChars="200" w:firstLine="420"/>
        <w:jc w:val="left"/>
      </w:pPr>
      <w:r>
        <w:t>3</w:t>
      </w:r>
      <w:r>
        <w:t>月</w:t>
      </w:r>
      <w:r>
        <w:t>30</w:t>
      </w:r>
      <w:r>
        <w:t>日，四川天府新区公园城市建设创新发展大会在天府国际会议中心召开。会上，解读了《支持四川天府新区直管区建筑业</w:t>
      </w:r>
      <w:r>
        <w:t xml:space="preserve"> </w:t>
      </w:r>
      <w:r>
        <w:t>高质量发展十二条措施》，发布了《四川天府新区公园城市规划管理创新规定</w:t>
      </w:r>
      <w:r>
        <w:t>(2024)</w:t>
      </w:r>
      <w:r>
        <w:t>》，并为中建二局</w:t>
      </w:r>
      <w:r>
        <w:t>(</w:t>
      </w:r>
      <w:r>
        <w:t>四川</w:t>
      </w:r>
      <w:r>
        <w:t>)</w:t>
      </w:r>
      <w:r>
        <w:t>建设发展有限公司、中交二航局</w:t>
      </w:r>
      <w:r>
        <w:t>(</w:t>
      </w:r>
      <w:r>
        <w:t>成都</w:t>
      </w:r>
      <w:r>
        <w:t>)</w:t>
      </w:r>
      <w:r>
        <w:t>建设工程有限公司等</w:t>
      </w:r>
      <w:r>
        <w:t>6</w:t>
      </w:r>
      <w:r>
        <w:t>家</w:t>
      </w:r>
      <w:r>
        <w:t>2023</w:t>
      </w:r>
      <w:r>
        <w:t>年建筑业优秀企业授牌。</w:t>
      </w:r>
    </w:p>
    <w:p w:rsidR="006E1DE6" w:rsidRDefault="006E1DE6" w:rsidP="006E1DE6">
      <w:pPr>
        <w:spacing w:line="247" w:lineRule="auto"/>
        <w:ind w:firstLineChars="200" w:firstLine="420"/>
        <w:jc w:val="left"/>
      </w:pPr>
      <w:r>
        <w:rPr>
          <w:rFonts w:hint="eastAsia"/>
        </w:rPr>
        <w:t>大会现场</w:t>
      </w:r>
    </w:p>
    <w:p w:rsidR="006E1DE6" w:rsidRDefault="006E1DE6" w:rsidP="006E1DE6">
      <w:pPr>
        <w:spacing w:line="247" w:lineRule="auto"/>
        <w:ind w:firstLineChars="200" w:firstLine="420"/>
        <w:jc w:val="left"/>
      </w:pPr>
      <w:r>
        <w:rPr>
          <w:rFonts w:hint="eastAsia"/>
        </w:rPr>
        <w:t>新“十二条”出台</w:t>
      </w:r>
    </w:p>
    <w:p w:rsidR="006E1DE6" w:rsidRDefault="006E1DE6" w:rsidP="006E1DE6">
      <w:pPr>
        <w:spacing w:line="247" w:lineRule="auto"/>
        <w:ind w:firstLineChars="200" w:firstLine="420"/>
        <w:jc w:val="left"/>
      </w:pPr>
      <w:r>
        <w:rPr>
          <w:rFonts w:hint="eastAsia"/>
        </w:rPr>
        <w:t>促进建筑业高质量发展</w:t>
      </w:r>
    </w:p>
    <w:p w:rsidR="006E1DE6" w:rsidRDefault="006E1DE6" w:rsidP="006E1DE6">
      <w:pPr>
        <w:spacing w:line="247" w:lineRule="auto"/>
        <w:ind w:firstLineChars="200" w:firstLine="420"/>
        <w:jc w:val="left"/>
      </w:pPr>
      <w:r>
        <w:t>2021</w:t>
      </w:r>
      <w:r>
        <w:t>年</w:t>
      </w:r>
      <w:r>
        <w:t>8</w:t>
      </w:r>
      <w:r>
        <w:t>月，四川天府新区首次出台了支持行业发展的八条措施，并推动新区建筑业取得了历史性成就：总产值由</w:t>
      </w:r>
      <w:r>
        <w:t>120</w:t>
      </w:r>
      <w:r>
        <w:t>亿元增至</w:t>
      </w:r>
      <w:r>
        <w:t>2023</w:t>
      </w:r>
      <w:r>
        <w:t>年</w:t>
      </w:r>
      <w:r>
        <w:t>227</w:t>
      </w:r>
      <w:r>
        <w:t>亿元、增长</w:t>
      </w:r>
      <w:r>
        <w:t>88.3%</w:t>
      </w:r>
      <w:r>
        <w:t>；增加值由</w:t>
      </w:r>
      <w:r>
        <w:t>70.6</w:t>
      </w:r>
      <w:r>
        <w:t>亿元增至</w:t>
      </w:r>
      <w:r>
        <w:t>88.5</w:t>
      </w:r>
      <w:r>
        <w:t>亿元、增长</w:t>
      </w:r>
      <w:r>
        <w:t>25.3%</w:t>
      </w:r>
      <w:r>
        <w:t>；施工总承包一级资质企业由</w:t>
      </w:r>
      <w:r>
        <w:t>9</w:t>
      </w:r>
      <w:r>
        <w:t>家增至</w:t>
      </w:r>
      <w:r>
        <w:t>16</w:t>
      </w:r>
      <w:r>
        <w:t>家，税收由</w:t>
      </w:r>
      <w:r>
        <w:t>14.2</w:t>
      </w:r>
      <w:r>
        <w:t>亿元增至</w:t>
      </w:r>
      <w:r>
        <w:t>20.1</w:t>
      </w:r>
      <w:r>
        <w:t>亿元，增长</w:t>
      </w:r>
      <w:r>
        <w:t>41.5%</w:t>
      </w:r>
      <w:r>
        <w:t>。</w:t>
      </w:r>
    </w:p>
    <w:p w:rsidR="006E1DE6" w:rsidRDefault="006E1DE6" w:rsidP="006E1DE6">
      <w:pPr>
        <w:spacing w:line="247" w:lineRule="auto"/>
        <w:ind w:firstLineChars="200" w:firstLine="420"/>
        <w:jc w:val="left"/>
      </w:pPr>
      <w:r>
        <w:rPr>
          <w:rFonts w:hint="eastAsia"/>
        </w:rPr>
        <w:t>为更好支持推动新区建筑业抢抓机遇、攻坚克难、乘势而上，基于此前措施，新区制定出台了《支持四川天府新区直管区建筑高质量发展十二条措施》（以下简称《措施》）。</w:t>
      </w:r>
    </w:p>
    <w:p w:rsidR="006E1DE6" w:rsidRDefault="006E1DE6" w:rsidP="006E1DE6">
      <w:pPr>
        <w:spacing w:line="247" w:lineRule="auto"/>
        <w:ind w:firstLineChars="200" w:firstLine="420"/>
        <w:jc w:val="left"/>
      </w:pPr>
      <w:r>
        <w:rPr>
          <w:rFonts w:hint="eastAsia"/>
        </w:rPr>
        <w:t>《措施》旨在通过“引进来”“走出去”“奖励激励”等系列政策支撑，积极引导新区建筑业在优质企业聚集、加强人才培育、晋升企业资质、高精尖项目建设等方面持续发力、久久为功，着力构建专业覆盖宽、产业链条长、产品附加值高的产业体系，努力实现建筑业产值、税收的双提升。</w:t>
      </w:r>
    </w:p>
    <w:p w:rsidR="006E1DE6" w:rsidRDefault="006E1DE6" w:rsidP="006E1DE6">
      <w:pPr>
        <w:spacing w:line="247" w:lineRule="auto"/>
        <w:ind w:firstLineChars="200" w:firstLine="420"/>
        <w:jc w:val="left"/>
      </w:pPr>
      <w:r>
        <w:rPr>
          <w:rFonts w:hint="eastAsia"/>
        </w:rPr>
        <w:t>“对迁入年度取得施工总承包特级、一级资质的区外企业，分别给予</w:t>
      </w:r>
      <w:r>
        <w:t>600</w:t>
      </w:r>
      <w:r>
        <w:t>万元、</w:t>
      </w:r>
      <w:r>
        <w:t>300</w:t>
      </w:r>
      <w:r>
        <w:t>万元的一次性奖励</w:t>
      </w:r>
      <w:r>
        <w:t>”“</w:t>
      </w:r>
      <w:r>
        <w:t>对新区年产值（营收）达到要求的企业将授予建筑业龙头、骨干、优秀企业称号</w:t>
      </w:r>
      <w:r>
        <w:t xml:space="preserve">”“ </w:t>
      </w:r>
      <w:r>
        <w:t>政策表彰和奖励突出贡献人员</w:t>
      </w:r>
      <w:r>
        <w:t>”……</w:t>
      </w:r>
      <w:r>
        <w:t>《措施》主要由推动企业走进来、支持本地企业做强做大、激励突出贡献人员、支持企业科技创新、建设优质工程、推动行业提质增效</w:t>
      </w:r>
      <w:r>
        <w:t>6</w:t>
      </w:r>
      <w:r>
        <w:t>个部分组成。</w:t>
      </w:r>
    </w:p>
    <w:p w:rsidR="006E1DE6" w:rsidRDefault="006E1DE6" w:rsidP="006E1DE6">
      <w:pPr>
        <w:spacing w:line="247" w:lineRule="auto"/>
        <w:ind w:firstLineChars="200" w:firstLine="420"/>
        <w:jc w:val="left"/>
      </w:pPr>
      <w:r>
        <w:rPr>
          <w:rFonts w:hint="eastAsia"/>
        </w:rPr>
        <w:t>与此同时，天府新区将围绕推动《措施》落地落实，以优化营商环境为抓手，持续在要素保障、行政审批、企业服务等方面用情用力，支持帮助企业解决问题、度难关、促发展。</w:t>
      </w:r>
    </w:p>
    <w:p w:rsidR="006E1DE6" w:rsidRDefault="006E1DE6" w:rsidP="006E1DE6">
      <w:pPr>
        <w:spacing w:line="247" w:lineRule="auto"/>
        <w:ind w:firstLineChars="200" w:firstLine="420"/>
        <w:jc w:val="left"/>
      </w:pPr>
      <w:r>
        <w:rPr>
          <w:rFonts w:hint="eastAsia"/>
        </w:rPr>
        <w:t>《规定》重磅发布</w:t>
      </w:r>
    </w:p>
    <w:p w:rsidR="006E1DE6" w:rsidRDefault="006E1DE6" w:rsidP="006E1DE6">
      <w:pPr>
        <w:spacing w:line="247" w:lineRule="auto"/>
        <w:ind w:firstLineChars="200" w:firstLine="420"/>
        <w:jc w:val="left"/>
      </w:pPr>
      <w:r>
        <w:rPr>
          <w:rFonts w:hint="eastAsia"/>
        </w:rPr>
        <w:t>为公园城市建设注入新的机会和动力</w:t>
      </w:r>
    </w:p>
    <w:p w:rsidR="006E1DE6" w:rsidRDefault="006E1DE6" w:rsidP="006E1DE6">
      <w:pPr>
        <w:spacing w:line="247" w:lineRule="auto"/>
        <w:ind w:firstLineChars="200" w:firstLine="420"/>
        <w:jc w:val="left"/>
      </w:pPr>
      <w:r>
        <w:t>2023</w:t>
      </w:r>
      <w:r>
        <w:t>年</w:t>
      </w:r>
      <w:r>
        <w:t>10</w:t>
      </w:r>
      <w:r>
        <w:t>月</w:t>
      </w:r>
      <w:r>
        <w:t>1</w:t>
      </w:r>
      <w:r>
        <w:t>日，《四川天府新区条例》正式施行，条例中明确天府新区要突出公园城市规划建设，建立健全公园城市规划建设管理标准体系。</w:t>
      </w:r>
    </w:p>
    <w:p w:rsidR="006E1DE6" w:rsidRDefault="006E1DE6" w:rsidP="006E1DE6">
      <w:pPr>
        <w:spacing w:line="247" w:lineRule="auto"/>
        <w:ind w:firstLineChars="200" w:firstLine="420"/>
        <w:jc w:val="left"/>
      </w:pPr>
      <w:r>
        <w:rPr>
          <w:rFonts w:hint="eastAsia"/>
        </w:rPr>
        <w:t>在此背景下，《四川天府新区直管区公园城市规划管理创新规定》（以下简称《规定》）应运而生。《规定》共有总则、公共环境、城市风貌、建筑功能、管理制度、附则</w:t>
      </w:r>
      <w:r>
        <w:t>6</w:t>
      </w:r>
      <w:r>
        <w:t>个章节，细分为</w:t>
      </w:r>
      <w:r>
        <w:t>33</w:t>
      </w:r>
      <w:r>
        <w:t>条。完整总结了新区成立十年以来的开发建设经验，吸纳六年来公园城市实践创新成果，并进一步完善提炼了近年来如</w:t>
      </w:r>
      <w:r>
        <w:t>“</w:t>
      </w:r>
      <w:r>
        <w:t>新十条</w:t>
      </w:r>
      <w:r>
        <w:t>”</w:t>
      </w:r>
      <w:r>
        <w:t>等新区开拓者和各企业主体共同先行先试形成的宝贵规划建设经验。</w:t>
      </w:r>
    </w:p>
    <w:p w:rsidR="006E1DE6" w:rsidRDefault="006E1DE6" w:rsidP="006E1DE6">
      <w:pPr>
        <w:spacing w:line="247" w:lineRule="auto"/>
        <w:ind w:firstLineChars="200" w:firstLine="420"/>
        <w:jc w:val="left"/>
      </w:pPr>
      <w:r>
        <w:rPr>
          <w:rFonts w:hint="eastAsia"/>
        </w:rPr>
        <w:t>其中，车位配比由高配变为适配、开展</w:t>
      </w:r>
      <w:r>
        <w:t>144</w:t>
      </w:r>
      <w:r>
        <w:t>平米以上生态住宅建筑试点、构建</w:t>
      </w:r>
      <w:r>
        <w:t>“</w:t>
      </w:r>
      <w:r>
        <w:t>独立商业为主、社区底商为辅</w:t>
      </w:r>
      <w:r>
        <w:t>”</w:t>
      </w:r>
      <w:r>
        <w:t>的商业形态、鼓励设置竖向逃生通道等重要条款内容，受到企业主体和社会大众的强烈认同，并经行业专家研究认为有效可行。由此可见，《规定》的发布执行，将为天府新区公园城市建设注入新的机会和动力。</w:t>
      </w:r>
    </w:p>
    <w:p w:rsidR="006E1DE6" w:rsidRDefault="006E1DE6" w:rsidP="006E1DE6">
      <w:pPr>
        <w:spacing w:line="247" w:lineRule="auto"/>
        <w:ind w:firstLineChars="200" w:firstLine="420"/>
        <w:jc w:val="left"/>
      </w:pPr>
      <w:r>
        <w:rPr>
          <w:rFonts w:hint="eastAsia"/>
        </w:rPr>
        <w:t>下一步，天府新区将始终与广大建筑企业想在一起、干在一起，瞄准国家战略导向，大力进军“三大工程”、新型基建等重点方向，不断延伸产业链条、做精做深专业领域，加快实现从“城市建设者”向“城市合伙人”转型，携手在“优”字上做文章，把握工业化、数字化、绿色化大方向，深入探索公园城市标准化建设，积极推广“第四代”建筑模式，围绕首层架空、生态阳台、第五立面等，加强规划设计创新和技术创新；携手在“扩”字上做文章，主动抱团发展、借势发展，强化信息共享、技术协作、优势互补，联合深耕本地市场、开拓外部市场，打造新区建筑的“集团军”；携手在“稳”字上做文章，抓细抓实质量安全管理，全面强化经营风险防范，全力提升行业本质安全水平，筑牢可持续发展的坚实根基。</w:t>
      </w:r>
    </w:p>
    <w:p w:rsidR="006E1DE6" w:rsidRPr="006B2D71" w:rsidRDefault="006E1DE6" w:rsidP="006E1DE6">
      <w:pPr>
        <w:spacing w:line="247" w:lineRule="auto"/>
        <w:ind w:firstLineChars="200" w:firstLine="420"/>
        <w:jc w:val="right"/>
      </w:pPr>
      <w:r w:rsidRPr="006B2D71">
        <w:rPr>
          <w:rFonts w:hint="eastAsia"/>
        </w:rPr>
        <w:t>四川经济网</w:t>
      </w:r>
      <w:r>
        <w:rPr>
          <w:rFonts w:hint="eastAsia"/>
        </w:rPr>
        <w:t>2024-4-2</w:t>
      </w:r>
    </w:p>
    <w:p w:rsidR="006E1DE6" w:rsidRDefault="006E1DE6" w:rsidP="00E41269">
      <w:pPr>
        <w:sectPr w:rsidR="006E1DE6" w:rsidSect="00E4126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F19A9" w:rsidRDefault="003F19A9"/>
    <w:sectPr w:rsidR="003F1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DE6"/>
    <w:rsid w:val="003F19A9"/>
    <w:rsid w:val="006E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E1DE6"/>
    <w:pPr>
      <w:widowControl/>
      <w:spacing w:before="100" w:beforeAutospacing="1" w:after="100" w:afterAutospacing="1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E1DE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>Microsoft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2024-08-09T06:10:00Z</dcterms:created>
</cp:coreProperties>
</file>