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1E" w:rsidRPr="00E15A77" w:rsidRDefault="00E80A1E" w:rsidP="00E15A77">
      <w:pPr>
        <w:pStyle w:val="1"/>
      </w:pPr>
      <w:r w:rsidRPr="00E15A77">
        <w:rPr>
          <w:rFonts w:hint="eastAsia"/>
        </w:rPr>
        <w:t>广东：“跨境电商</w:t>
      </w:r>
      <w:r w:rsidRPr="00E15A77">
        <w:t>+产业带</w:t>
      </w:r>
      <w:r w:rsidRPr="00E15A77">
        <w:t>”</w:t>
      </w:r>
      <w:r w:rsidRPr="00E15A77">
        <w:t>发挥县域产业聚集效应</w:t>
      </w:r>
    </w:p>
    <w:p w:rsidR="00E80A1E" w:rsidRDefault="00E80A1E" w:rsidP="00E80A1E">
      <w:pPr>
        <w:ind w:firstLineChars="200" w:firstLine="420"/>
        <w:jc w:val="left"/>
      </w:pPr>
      <w:r>
        <w:rPr>
          <w:rFonts w:hint="eastAsia"/>
        </w:rPr>
        <w:t>一头是跨境电商的遥遥领先，</w:t>
      </w:r>
      <w:r>
        <w:t>21</w:t>
      </w:r>
      <w:r>
        <w:t>个地级以上市跨境电商综合试验区全覆盖；一头是经济的不平衡发展，</w:t>
      </w:r>
      <w:r>
        <w:t>57</w:t>
      </w:r>
      <w:r>
        <w:t>个县或县级市，面积占全省的七成，</w:t>
      </w:r>
      <w:r>
        <w:t>GDP</w:t>
      </w:r>
      <w:r>
        <w:t>仅占全省的一成多。区域发展不平衡是广东高质量发展的最大短板，同时也是最大潜力板。</w:t>
      </w:r>
    </w:p>
    <w:p w:rsidR="00E80A1E" w:rsidRDefault="00E80A1E" w:rsidP="00E80A1E">
      <w:pPr>
        <w:ind w:firstLineChars="200" w:firstLine="420"/>
        <w:jc w:val="left"/>
      </w:pPr>
      <w:r>
        <w:rPr>
          <w:rFonts w:hint="eastAsia"/>
        </w:rPr>
        <w:t>如何激活潜力板？“跨境电商</w:t>
      </w:r>
      <w:r>
        <w:t>+</w:t>
      </w:r>
      <w:r>
        <w:t>产业带</w:t>
      </w:r>
      <w:r>
        <w:t>”</w:t>
      </w:r>
      <w:r>
        <w:t>发挥乘数效应，提升县域产业活力和聚集效应，加速融入全球产业链</w:t>
      </w:r>
      <w:r>
        <w:t>……</w:t>
      </w:r>
      <w:r>
        <w:t>作为对外贸易发展的重要生力军、贸易领域新质生产力的具体体现，跨境电商成了广东深入实施</w:t>
      </w:r>
      <w:r>
        <w:t>“</w:t>
      </w:r>
      <w:r>
        <w:t>百千万工程</w:t>
      </w:r>
      <w:r>
        <w:t>”</w:t>
      </w:r>
      <w:r>
        <w:t>、激发县域经济发展新动能的重要抓手。</w:t>
      </w:r>
    </w:p>
    <w:p w:rsidR="00E80A1E" w:rsidRDefault="00E80A1E" w:rsidP="00E80A1E">
      <w:pPr>
        <w:ind w:firstLineChars="200" w:firstLine="420"/>
        <w:jc w:val="left"/>
      </w:pPr>
      <w:r>
        <w:rPr>
          <w:rFonts w:hint="eastAsia"/>
        </w:rPr>
        <w:t>名优品“触电”</w:t>
      </w:r>
      <w:r>
        <w:t xml:space="preserve"> </w:t>
      </w:r>
      <w:r>
        <w:t>逐梦大</w:t>
      </w:r>
      <w:r>
        <w:t>“</w:t>
      </w:r>
      <w:r>
        <w:t>世</w:t>
      </w:r>
      <w:r>
        <w:t>”</w:t>
      </w:r>
      <w:r>
        <w:t>场</w:t>
      </w:r>
    </w:p>
    <w:p w:rsidR="00E80A1E" w:rsidRDefault="00E80A1E" w:rsidP="00E80A1E">
      <w:pPr>
        <w:ind w:firstLineChars="200" w:firstLine="420"/>
        <w:jc w:val="left"/>
      </w:pPr>
      <w:r>
        <w:rPr>
          <w:rFonts w:hint="eastAsia"/>
        </w:rPr>
        <w:t>“我们有欧盟标准认证，欢迎看厂选品”“线上平台可以提供哪些服务”“拉美消费者青睐什么产品”……你来我往的咨询，来自</w:t>
      </w:r>
      <w:r>
        <w:t>3</w:t>
      </w:r>
      <w:r>
        <w:t>月</w:t>
      </w:r>
      <w:r>
        <w:t>26</w:t>
      </w:r>
      <w:r>
        <w:t>日的跨境电商助力</w:t>
      </w:r>
      <w:r>
        <w:t>“</w:t>
      </w:r>
      <w:r>
        <w:t>百千万工程</w:t>
      </w:r>
      <w:r>
        <w:t>”</w:t>
      </w:r>
      <w:r>
        <w:t>江门产业对接大会现场。围绕智能家电、家居用品、食品、五金不锈钢等产业，企业展示推介、平台服务选品、专家出谋划策。</w:t>
      </w:r>
    </w:p>
    <w:p w:rsidR="00E80A1E" w:rsidRDefault="00E80A1E" w:rsidP="00E80A1E">
      <w:pPr>
        <w:ind w:firstLineChars="200" w:firstLine="420"/>
        <w:jc w:val="left"/>
      </w:pPr>
      <w:r>
        <w:t>2021</w:t>
      </w:r>
      <w:r>
        <w:t>年起，广东华艺卫浴实业有限公司在亚马逊开展跨境电商业务，如今在美国设有</w:t>
      </w:r>
      <w:r>
        <w:t>400</w:t>
      </w:r>
      <w:r>
        <w:t>平方米的海外仓。</w:t>
      </w:r>
      <w:r>
        <w:t>“</w:t>
      </w:r>
      <w:r>
        <w:t>跨境电商大势所趋，对推广品牌、开拓市场的促进作用大。</w:t>
      </w:r>
      <w:r>
        <w:t>”</w:t>
      </w:r>
      <w:r>
        <w:t>公司副总裁潘权富说。</w:t>
      </w:r>
    </w:p>
    <w:p w:rsidR="00E80A1E" w:rsidRDefault="00E80A1E" w:rsidP="00E80A1E">
      <w:pPr>
        <w:ind w:firstLineChars="200" w:firstLine="420"/>
        <w:jc w:val="left"/>
      </w:pPr>
      <w:r>
        <w:rPr>
          <w:rFonts w:hint="eastAsia"/>
        </w:rPr>
        <w:t>“把生意做到全世界去！”这是江门市贝尔斯顿电器有限公司总经理彭海英的愿景。公司涉猎跨境电商四年，起初不温不火。前年，公司自组运营团队，发力洗地机等高附加值产品，增长迅速。“中国市场做好了，我们有实力和信心到国际舞台竞技，跨境电商提供了更具性价比的渠道，我们琢磨借此进入更多‘一带一路’共建国家。”</w:t>
      </w:r>
    </w:p>
    <w:p w:rsidR="00E80A1E" w:rsidRDefault="00E80A1E" w:rsidP="00E80A1E">
      <w:pPr>
        <w:ind w:firstLineChars="200" w:firstLine="420"/>
        <w:jc w:val="left"/>
      </w:pPr>
      <w:r>
        <w:rPr>
          <w:rFonts w:hint="eastAsia"/>
        </w:rPr>
        <w:t>据了解，广东省贸促会开展的“助力百千万工程，跨境电商百县行”系列活动珠三角首站抵达江门，旨在积极发挥江门侨乡丰富的资源优势，在县域打造“跨境电商</w:t>
      </w:r>
      <w:r>
        <w:t>+</w:t>
      </w:r>
      <w:r>
        <w:t>产业带</w:t>
      </w:r>
      <w:r>
        <w:t>”</w:t>
      </w:r>
      <w:r>
        <w:t>发展模式，推动新业态与传统产业链融合发展，促进产业转型升级和县域经济发展。</w:t>
      </w:r>
    </w:p>
    <w:p w:rsidR="00E80A1E" w:rsidRDefault="00E80A1E" w:rsidP="00E80A1E">
      <w:pPr>
        <w:ind w:firstLineChars="200" w:firstLine="420"/>
        <w:jc w:val="left"/>
      </w:pPr>
      <w:r>
        <w:rPr>
          <w:rFonts w:hint="eastAsia"/>
        </w:rPr>
        <w:t>这是县域经济大有需求、跨境电商大有可为的一个缩影。据广东省贸促会的一份联合报告，跨境电商在促进广东县域产业转型升级，提升县域产业质量、提升县域产业活力和聚集效应，助力县域产品出海、创造当地就业创业机会，形成新的经济增长点等方面，带动作用极为重要。</w:t>
      </w:r>
    </w:p>
    <w:p w:rsidR="00E80A1E" w:rsidRDefault="00E80A1E" w:rsidP="00E80A1E">
      <w:pPr>
        <w:ind w:firstLineChars="200" w:firstLine="420"/>
        <w:jc w:val="left"/>
      </w:pPr>
      <w:r>
        <w:rPr>
          <w:rFonts w:hint="eastAsia"/>
        </w:rPr>
        <w:t>广东省贸促会党组书记、会长陈小锋说：“广东在全国跨境电商发展中的地位举足轻重，通过跨境电商，广东县域经济可以突破地域限制，扩大贸易规模，增强发展内生动力，将短板转化为提质发展的‘潜力板’。”</w:t>
      </w:r>
    </w:p>
    <w:p w:rsidR="00E80A1E" w:rsidRDefault="00E80A1E" w:rsidP="00E80A1E">
      <w:pPr>
        <w:ind w:firstLineChars="200" w:firstLine="420"/>
        <w:jc w:val="left"/>
      </w:pPr>
      <w:r>
        <w:rPr>
          <w:rFonts w:hint="eastAsia"/>
        </w:rPr>
        <w:t>多平台“来电”</w:t>
      </w:r>
      <w:r>
        <w:t xml:space="preserve"> </w:t>
      </w:r>
      <w:r>
        <w:t>链接新蓝海</w:t>
      </w:r>
    </w:p>
    <w:p w:rsidR="00E80A1E" w:rsidRDefault="00E80A1E" w:rsidP="00E80A1E">
      <w:pPr>
        <w:ind w:firstLineChars="200" w:firstLine="420"/>
        <w:jc w:val="left"/>
      </w:pPr>
      <w:r>
        <w:rPr>
          <w:rFonts w:hint="eastAsia"/>
        </w:rPr>
        <w:t>跨境电商在带动县域镇域地方特色产业发展上作用愈加凸显，但不少企业遭遇缺人才、缺渠道、缺认证等难题。广州大麦信息科技有限公司营运总监李佳宏分析，市场形势看不清、竞争品牌不了解、店铺运营靠经验、产品表现摸不透、用户心声听不到是通病，需要对产品、消费者进行更精细化的运营支持。</w:t>
      </w:r>
    </w:p>
    <w:p w:rsidR="00E80A1E" w:rsidRDefault="00E80A1E" w:rsidP="00E80A1E">
      <w:pPr>
        <w:ind w:firstLineChars="200" w:firstLine="420"/>
        <w:jc w:val="left"/>
      </w:pPr>
      <w:r>
        <w:rPr>
          <w:rFonts w:hint="eastAsia"/>
        </w:rPr>
        <w:t>如何有效整合资源，打通新旧业态？一批本土电商平台应运而生，在外贸实务、跨境电商运营等方面供给方案，为中国制造转型提供有力支撑。</w:t>
      </w:r>
    </w:p>
    <w:p w:rsidR="00E80A1E" w:rsidRDefault="00E80A1E" w:rsidP="00E80A1E">
      <w:pPr>
        <w:ind w:firstLineChars="200" w:firstLine="420"/>
        <w:jc w:val="left"/>
      </w:pPr>
      <w:r>
        <w:rPr>
          <w:rFonts w:hint="eastAsia"/>
        </w:rPr>
        <w:t>阿里巴巴国际数字商业集团公共事务广东负责人罗海文介绍，公司未来一两年，在一批有特色产业带的县域地区，将重点培育一批跨境品牌商家，并通过平台与政府合力，升级一批县域跨境品牌商家，以此推动广东县域产业和跨境电商发展。</w:t>
      </w:r>
    </w:p>
    <w:p w:rsidR="00E80A1E" w:rsidRDefault="00E80A1E" w:rsidP="00E80A1E">
      <w:pPr>
        <w:ind w:firstLineChars="200" w:firstLine="420"/>
        <w:jc w:val="left"/>
      </w:pPr>
      <w:r>
        <w:rPr>
          <w:rFonts w:hint="eastAsia"/>
        </w:rPr>
        <w:t>在线时尚零售商希音服务超</w:t>
      </w:r>
      <w:r>
        <w:t>150</w:t>
      </w:r>
      <w:r>
        <w:t>个国家和地区的消费者。希音代表詹世豪介绍，美国、中东、欧洲、拉美等市场具备利好，公司</w:t>
      </w:r>
      <w:r>
        <w:t>2024</w:t>
      </w:r>
      <w:r>
        <w:t>年计划开放欧洲站、英国站、墨西哥站等，使相关海外仓覆盖更广，为全球的中小企业、卖家提供全生命周期的成长赋能。</w:t>
      </w:r>
    </w:p>
    <w:p w:rsidR="00E80A1E" w:rsidRDefault="00E80A1E" w:rsidP="00E80A1E">
      <w:pPr>
        <w:ind w:firstLineChars="200" w:firstLine="420"/>
        <w:jc w:val="left"/>
      </w:pPr>
      <w:r>
        <w:rPr>
          <w:rFonts w:hint="eastAsia"/>
        </w:rPr>
        <w:t>同时，国际电商平台青睐中国的供应链优势，纷纷加大布局、提升服务。</w:t>
      </w:r>
    </w:p>
    <w:p w:rsidR="00E80A1E" w:rsidRDefault="00E80A1E" w:rsidP="00E80A1E">
      <w:pPr>
        <w:ind w:firstLineChars="200" w:firstLine="420"/>
        <w:jc w:val="left"/>
      </w:pPr>
      <w:r>
        <w:rPr>
          <w:rFonts w:hint="eastAsia"/>
        </w:rPr>
        <w:t>在亚马逊华南区域拓展经理李竹看来，中国卖家在多元化和拓展业务布局方面表现出色，亚马逊将针对性引入利好助力，进一步发挥跨境人民币结算业务服务实体经济的作用。</w:t>
      </w:r>
    </w:p>
    <w:p w:rsidR="00E80A1E" w:rsidRDefault="00E80A1E" w:rsidP="00E80A1E">
      <w:pPr>
        <w:ind w:firstLineChars="200" w:firstLine="420"/>
        <w:jc w:val="left"/>
      </w:pPr>
      <w:r>
        <w:rPr>
          <w:rFonts w:hint="eastAsia"/>
        </w:rPr>
        <w:t>俄罗斯电商平台</w:t>
      </w:r>
      <w:r>
        <w:t>Ozon</w:t>
      </w:r>
      <w:r>
        <w:t>高级招商运营经理邓永胜说，平台通过与国际卖家合作、建立国际版网站或与其他海外电商平台整合来拓展业务。随着数字营销技术发展，国内品牌可以通过社交媒体、搜索引擎优化、内容营销等方式，在全球提升品牌形象和知名度。</w:t>
      </w:r>
    </w:p>
    <w:p w:rsidR="00E80A1E" w:rsidRDefault="00E80A1E" w:rsidP="00E80A1E">
      <w:pPr>
        <w:ind w:firstLineChars="200" w:firstLine="420"/>
        <w:jc w:val="left"/>
      </w:pPr>
      <w:r>
        <w:rPr>
          <w:rFonts w:hint="eastAsia"/>
        </w:rPr>
        <w:t>各主体“蓄电”</w:t>
      </w:r>
      <w:r>
        <w:t xml:space="preserve"> </w:t>
      </w:r>
      <w:r>
        <w:t>开拓新</w:t>
      </w:r>
      <w:r>
        <w:t>“</w:t>
      </w:r>
      <w:r>
        <w:t>市</w:t>
      </w:r>
      <w:r>
        <w:t>”</w:t>
      </w:r>
      <w:r>
        <w:t>面</w:t>
      </w:r>
    </w:p>
    <w:p w:rsidR="00E80A1E" w:rsidRDefault="00E80A1E" w:rsidP="00E80A1E">
      <w:pPr>
        <w:ind w:firstLineChars="200" w:firstLine="420"/>
        <w:jc w:val="left"/>
      </w:pPr>
      <w:r>
        <w:t>2023</w:t>
      </w:r>
      <w:r>
        <w:t>年</w:t>
      </w:r>
      <w:r>
        <w:t>4</w:t>
      </w:r>
      <w:r>
        <w:t>月，商务部表示发展</w:t>
      </w:r>
      <w:r>
        <w:t>“</w:t>
      </w:r>
      <w:r>
        <w:t>跨境电商</w:t>
      </w:r>
      <w:r>
        <w:t>+</w:t>
      </w:r>
      <w:r>
        <w:t>产业带</w:t>
      </w:r>
      <w:r>
        <w:t>”</w:t>
      </w:r>
      <w:r>
        <w:t>，将依托我国</w:t>
      </w:r>
      <w:r>
        <w:t>165</w:t>
      </w:r>
      <w:r>
        <w:t>个跨境电商综试区，结合各地的产业禀赋和区位优势，推动更多地方特色产品更多更好地进入国际市场。</w:t>
      </w:r>
    </w:p>
    <w:p w:rsidR="00E80A1E" w:rsidRDefault="00E80A1E" w:rsidP="00E80A1E">
      <w:pPr>
        <w:ind w:firstLineChars="200" w:firstLine="420"/>
        <w:jc w:val="left"/>
      </w:pPr>
      <w:r>
        <w:rPr>
          <w:rFonts w:hint="eastAsia"/>
        </w:rPr>
        <w:t>广东依托禀赋资源优势，率先布局。广东省贸促会研究制定三年实施方案，发挥县域联城带乡的节点作用，发挥电商接链的支点作用，发挥贸促会畅通供需的桥梁作用，串联起平台、协会、企业，将资源、服务、平台、技术等延伸到县城。</w:t>
      </w:r>
    </w:p>
    <w:p w:rsidR="00E80A1E" w:rsidRDefault="00E80A1E" w:rsidP="00E80A1E">
      <w:pPr>
        <w:ind w:firstLineChars="200" w:firstLine="420"/>
        <w:jc w:val="left"/>
      </w:pPr>
      <w:r>
        <w:rPr>
          <w:rFonts w:hint="eastAsia"/>
        </w:rPr>
        <w:t>“我们计划到</w:t>
      </w:r>
      <w:r>
        <w:t>2025</w:t>
      </w:r>
      <w:r>
        <w:t>年底，推动广东形成一批县域产业与跨境电商融合发展的品牌活动、精品项目和示范工程，推动基本建成跨境电商县域综合服务体系，全面提升县域产业创新能力和核心竞争力，实现产业绿色数字化可持续发展。</w:t>
      </w:r>
      <w:r>
        <w:t>”</w:t>
      </w:r>
      <w:r>
        <w:t>广东省贸促会相关负责人说。</w:t>
      </w:r>
    </w:p>
    <w:p w:rsidR="00E80A1E" w:rsidRDefault="00E80A1E" w:rsidP="00E80A1E">
      <w:pPr>
        <w:ind w:firstLineChars="200" w:firstLine="420"/>
        <w:jc w:val="left"/>
      </w:pPr>
      <w:r>
        <w:rPr>
          <w:rFonts w:hint="eastAsia"/>
        </w:rPr>
        <w:t>从南海之滨到荔枝之乡，“助力百千万工程，跨境电商百县行”系列活动不断引导县域特色产业提质升级。汕头活动上，政企签订若干框架合作协议；茂名线下选品火热，多方探讨茂名荔枝、沉香走向世界。</w:t>
      </w:r>
    </w:p>
    <w:p w:rsidR="00E80A1E" w:rsidRDefault="00E80A1E" w:rsidP="00E80A1E">
      <w:pPr>
        <w:ind w:firstLineChars="200" w:firstLine="420"/>
        <w:jc w:val="left"/>
      </w:pPr>
      <w:r>
        <w:t>2024</w:t>
      </w:r>
      <w:r>
        <w:t>贸促出海</w:t>
      </w:r>
      <w:r>
        <w:t>-</w:t>
      </w:r>
      <w:r>
        <w:t>东盟供采招商会、</w:t>
      </w:r>
      <w:r>
        <w:t>2024</w:t>
      </w:r>
      <w:r>
        <w:t>中国国际电商产业博览会暨印度尼西亚选品展览会</w:t>
      </w:r>
      <w:r>
        <w:t>……</w:t>
      </w:r>
      <w:r>
        <w:t>江门对接会上，相关人员推介更多新业态展会。</w:t>
      </w:r>
      <w:r>
        <w:t>“</w:t>
      </w:r>
      <w:r>
        <w:t>我们对此很感兴趣，未来想在东南亚建立海外运营中心，这类展会资源链接恰逢其时，一些合作也在洽谈。</w:t>
      </w:r>
      <w:r>
        <w:t>”</w:t>
      </w:r>
      <w:r>
        <w:t>广东新宝堂生物科技有限公司执行董事关杰峰说。</w:t>
      </w:r>
    </w:p>
    <w:p w:rsidR="00E80A1E" w:rsidRPr="006333D7" w:rsidRDefault="00E80A1E" w:rsidP="00E80A1E">
      <w:pPr>
        <w:ind w:firstLineChars="200" w:firstLine="420"/>
        <w:jc w:val="left"/>
      </w:pPr>
      <w:r>
        <w:rPr>
          <w:rFonts w:hint="eastAsia"/>
        </w:rPr>
        <w:t>各地因地制宜、持续发力。江门市委副书记、市长吴晓晖说，江门将依托独特的侨务资源优势，继续深化跨境电商综合试验区建设，加快省级农产品进口基地建设，培育壮大县域特色优势产业集群，推动“跨境电商</w:t>
      </w:r>
      <w:r>
        <w:t>+</w:t>
      </w:r>
      <w:r>
        <w:t>产业带</w:t>
      </w:r>
      <w:r>
        <w:t>”</w:t>
      </w:r>
      <w:r>
        <w:t>联动发展，畅通物流通道，提升跨境贸易便利化水平，以跨境电商赋能县域产业，助推全市外贸高质量发展。</w:t>
      </w:r>
    </w:p>
    <w:p w:rsidR="00E80A1E" w:rsidRDefault="00E80A1E" w:rsidP="00E80A1E">
      <w:pPr>
        <w:ind w:firstLineChars="200" w:firstLine="420"/>
        <w:jc w:val="left"/>
      </w:pPr>
      <w:r w:rsidRPr="006333D7">
        <w:rPr>
          <w:rFonts w:hint="eastAsia"/>
        </w:rPr>
        <w:t>记者</w:t>
      </w:r>
      <w:r w:rsidRPr="006333D7">
        <w:t xml:space="preserve"> </w:t>
      </w:r>
      <w:r w:rsidRPr="006333D7">
        <w:t>丁乐</w:t>
      </w:r>
      <w:r w:rsidRPr="006333D7">
        <w:t xml:space="preserve"> </w:t>
      </w:r>
      <w:r w:rsidRPr="006333D7">
        <w:t>尹一如</w:t>
      </w:r>
    </w:p>
    <w:p w:rsidR="00E80A1E" w:rsidRPr="006333D7" w:rsidRDefault="00E80A1E" w:rsidP="00E80A1E">
      <w:pPr>
        <w:ind w:firstLineChars="200" w:firstLine="420"/>
        <w:jc w:val="right"/>
      </w:pPr>
      <w:r w:rsidRPr="006333D7">
        <w:rPr>
          <w:rFonts w:hint="eastAsia"/>
        </w:rPr>
        <w:t>经济参考报</w:t>
      </w:r>
      <w:r w:rsidRPr="006333D7">
        <w:t>2024-03-28</w:t>
      </w:r>
    </w:p>
    <w:p w:rsidR="00E80A1E" w:rsidRDefault="00E80A1E" w:rsidP="00CB4427">
      <w:pPr>
        <w:sectPr w:rsidR="00E80A1E" w:rsidSect="00CB442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C7BB2" w:rsidRDefault="00CC7BB2"/>
    <w:sectPr w:rsidR="00CC7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0A1E"/>
    <w:rsid w:val="00CC7BB2"/>
    <w:rsid w:val="00E80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80A1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E80A1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Company>Microsoft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2024-07-17T07:31:00Z</dcterms:created>
</cp:coreProperties>
</file>