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5F" w:rsidRPr="009B5341" w:rsidRDefault="001A765F" w:rsidP="009B5341">
      <w:pPr>
        <w:pStyle w:val="1"/>
        <w:spacing w:line="245" w:lineRule="auto"/>
      </w:pPr>
      <w:r w:rsidRPr="009B5341">
        <w:rPr>
          <w:rFonts w:hint="eastAsia"/>
        </w:rPr>
        <w:t>黄山市徽州区：加快重点项目建设</w:t>
      </w:r>
      <w:r w:rsidRPr="009B5341">
        <w:t xml:space="preserve"> 护航经济高质量发展</w:t>
      </w:r>
    </w:p>
    <w:p w:rsidR="001A765F" w:rsidRDefault="001A765F" w:rsidP="001A765F">
      <w:pPr>
        <w:spacing w:line="245" w:lineRule="auto"/>
        <w:ind w:firstLineChars="200" w:firstLine="420"/>
        <w:jc w:val="left"/>
      </w:pPr>
      <w:r>
        <w:rPr>
          <w:rFonts w:hint="eastAsia"/>
        </w:rPr>
        <w:t>近日，在徽州区城东智能制造标准化厂房项目施工现场，新建标准化厂房</w:t>
      </w:r>
      <w:r>
        <w:t>6</w:t>
      </w:r>
      <w:r>
        <w:t>栋已完成封顶，工人们正在进行内部墙体和二次结构及配套建设停车位、道路、给排水、绿化、供电等附属设施施工。</w:t>
      </w:r>
    </w:p>
    <w:p w:rsidR="001A765F" w:rsidRDefault="001A765F" w:rsidP="001A765F">
      <w:pPr>
        <w:spacing w:line="245" w:lineRule="auto"/>
        <w:ind w:firstLineChars="200" w:firstLine="420"/>
        <w:jc w:val="left"/>
      </w:pPr>
      <w:r>
        <w:rPr>
          <w:rFonts w:hint="eastAsia"/>
        </w:rPr>
        <w:t>据了解，</w:t>
      </w:r>
      <w:r>
        <w:t>2023</w:t>
      </w:r>
      <w:r>
        <w:t>年以来，徽州区按照城东工业园</w:t>
      </w:r>
      <w:r>
        <w:t>“</w:t>
      </w:r>
      <w:r>
        <w:t>二次创业</w:t>
      </w:r>
      <w:r>
        <w:t>”</w:t>
      </w:r>
      <w:r>
        <w:t>工作要求，在城东工业园建设标准化生厂车间，其中城东粮食仓储物流产业园</w:t>
      </w:r>
      <w:r>
        <w:t>A</w:t>
      </w:r>
      <w:r>
        <w:t>地块及城东智能制造标准化厂房项目计划</w:t>
      </w:r>
      <w:r>
        <w:t>7</w:t>
      </w:r>
      <w:r>
        <w:t>月份正式建成运营，届时可为园区提供</w:t>
      </w:r>
      <w:r>
        <w:t>6.8</w:t>
      </w:r>
      <w:r>
        <w:t>万平方米标准化生产车间，实现机床防护罩生产的数字化转型升级，助推园区智能制造产业集聚发展。</w:t>
      </w:r>
    </w:p>
    <w:p w:rsidR="001A765F" w:rsidRDefault="001A765F" w:rsidP="001A765F">
      <w:pPr>
        <w:spacing w:line="245" w:lineRule="auto"/>
        <w:ind w:firstLineChars="200" w:firstLine="420"/>
        <w:jc w:val="left"/>
      </w:pPr>
      <w:r>
        <w:rPr>
          <w:rFonts w:hint="eastAsia"/>
        </w:rPr>
        <w:t>重点项目建设是推动经济发展的“强引擎”和“硬支撑”。今年以来，黄山市徽州区牢固树立“发展为要、项目为王”的理念，高位推动，靠前服务，确保辖区内重点项目加快建设、尽早投产。同时，该区把推进基础设施建设与企业诉求相结合，针对反映较多的配套设施问题，加大投资力度，优先解决企业“急难愁盼”，不断优化和完善园区配套功能。</w:t>
      </w:r>
    </w:p>
    <w:p w:rsidR="001A765F" w:rsidRDefault="001A765F" w:rsidP="001A765F">
      <w:pPr>
        <w:spacing w:line="245" w:lineRule="auto"/>
        <w:ind w:firstLineChars="200" w:firstLine="420"/>
        <w:jc w:val="left"/>
      </w:pPr>
      <w:r>
        <w:rPr>
          <w:rFonts w:hint="eastAsia"/>
        </w:rPr>
        <w:t>连日来，徽州区城北工业园西溪南变电站项目施工现场，工人们在各自作业区域紧张施工，一派热火朝天的建设景象。目前，变电站主变区域主钢构、防火层正在安装，二次设备舱及</w:t>
      </w:r>
      <w:r>
        <w:t>GIS</w:t>
      </w:r>
      <w:r>
        <w:t>区域承载结构已浇筑完成，项目主体雏形初现。</w:t>
      </w:r>
    </w:p>
    <w:p w:rsidR="001A765F" w:rsidRDefault="001A765F" w:rsidP="001A765F">
      <w:pPr>
        <w:spacing w:line="245" w:lineRule="auto"/>
        <w:ind w:firstLineChars="200" w:firstLine="420"/>
        <w:jc w:val="left"/>
      </w:pPr>
      <w:r>
        <w:rPr>
          <w:rFonts w:hint="eastAsia"/>
        </w:rPr>
        <w:t>“西溪南变电站项目建成后，将彻底解决公司扩产用电紧张的问题，让我们在园区投资更有信心，扩产更有底气！”黄山市瑞亿新材料有限公司总经理任克飞说。</w:t>
      </w:r>
    </w:p>
    <w:p w:rsidR="001A765F" w:rsidRDefault="001A765F" w:rsidP="001A765F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徽州区始终以高质量服务推动高质量发展。明确项目网格包保人员，全过程跟进、全天候服务、全要素对接，全方位助力项目落实落地。坚持以提升服务效率为核心、以提高发展质量为目标，积极对接企业需求，用好科技、人才等惠企政策，进一步打造更优营商环境。</w:t>
      </w:r>
    </w:p>
    <w:p w:rsidR="001A765F" w:rsidRPr="00D46F71" w:rsidRDefault="001A765F" w:rsidP="001A765F">
      <w:pPr>
        <w:spacing w:line="245" w:lineRule="auto"/>
        <w:ind w:firstLineChars="200" w:firstLine="420"/>
        <w:jc w:val="left"/>
      </w:pPr>
      <w:r>
        <w:rPr>
          <w:rFonts w:hint="eastAsia"/>
        </w:rPr>
        <w:t>徽州经济开发区负责人表示：“下一步，我们将继续督促施工方加快推进项目进度，满足企业新项目用电用地需求，使生产要素保障更上一个台阶，切实增强企业获得感和满意度，营造更良好的投资营商环境，为产业集群发展注入强劲动能。”</w:t>
      </w:r>
    </w:p>
    <w:p w:rsidR="001A765F" w:rsidRPr="00DE19B9" w:rsidRDefault="001A765F" w:rsidP="001A765F">
      <w:pPr>
        <w:spacing w:line="245" w:lineRule="auto"/>
        <w:ind w:firstLineChars="200" w:firstLine="420"/>
        <w:jc w:val="right"/>
      </w:pPr>
      <w:r>
        <w:rPr>
          <w:rFonts w:hint="eastAsia"/>
        </w:rPr>
        <w:t>中国新闻网</w:t>
      </w:r>
      <w:r>
        <w:t>2024-04-08</w:t>
      </w:r>
    </w:p>
    <w:p w:rsidR="001A765F" w:rsidRDefault="001A765F" w:rsidP="00D449CC">
      <w:pPr>
        <w:sectPr w:rsidR="001A765F" w:rsidSect="00D449C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F62A8" w:rsidRDefault="006F62A8"/>
    <w:sectPr w:rsidR="006F6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765F"/>
    <w:rsid w:val="001A765F"/>
    <w:rsid w:val="006F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765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1A765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2024-07-17T07:10:00Z</dcterms:created>
</cp:coreProperties>
</file>