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07" w:rsidRDefault="00972307" w:rsidP="00BF6B2C">
      <w:pPr>
        <w:pStyle w:val="1"/>
      </w:pPr>
      <w:r>
        <w:rPr>
          <w:rFonts w:hint="eastAsia"/>
        </w:rPr>
        <w:t>破冰</w:t>
      </w:r>
      <w:r w:rsidRPr="005803A2">
        <w:rPr>
          <w:rFonts w:hint="eastAsia"/>
        </w:rPr>
        <w:t>武汉</w:t>
      </w:r>
      <w:r>
        <w:rPr>
          <w:rFonts w:hint="eastAsia"/>
        </w:rPr>
        <w:t>硚口工业用地历史遗留问题促进辖区低效用地再开发</w:t>
      </w:r>
    </w:p>
    <w:p w:rsidR="00972307" w:rsidRDefault="00972307" w:rsidP="00972307">
      <w:pPr>
        <w:ind w:firstLineChars="200" w:firstLine="420"/>
      </w:pPr>
      <w:r>
        <w:rPr>
          <w:rFonts w:hint="eastAsia"/>
        </w:rPr>
        <w:t>武汉东运制版有限公司系硚口区招商引资重点项目，年销售收入上亿，年纳税总额近千万元，为辖区经济建设发展作出较大贡献。</w:t>
      </w:r>
      <w:r>
        <w:t>2005</w:t>
      </w:r>
      <w:r>
        <w:t>年被引进硚口区时，基于武汉市经济技术开发区投资引进的惠企政策，武汉东运制版有限公司于</w:t>
      </w:r>
      <w:r>
        <w:t>2009</w:t>
      </w:r>
      <w:r>
        <w:t>年</w:t>
      </w:r>
      <w:r>
        <w:t>12</w:t>
      </w:r>
      <w:r>
        <w:t>月取得《建设工程规划许可证》后，建设投产由于人员变动未及时办理后续相关手续，导致现有厂房无法进行确权登记。近年来，随着业务量不断增长，该企业购置更换了多台智能化机器，仍无法满足生产经营持续扩大的需求，急切希望在确权登记、产权明晰、清产核资后加大投入实现厂房增容、升级改造。</w:t>
      </w:r>
    </w:p>
    <w:p w:rsidR="00972307" w:rsidRDefault="00972307" w:rsidP="00972307">
      <w:pPr>
        <w:ind w:firstLineChars="200" w:firstLine="420"/>
      </w:pPr>
      <w:r>
        <w:rPr>
          <w:rFonts w:hint="eastAsia"/>
        </w:rPr>
        <w:t>为解决企业急难愁盼的问题，彻底破除传统支柱产业产能可持续发展与土地资源紧缺之间的矛盾，进一步加快提升产业创新能力，武汉市自然资源和规划局（硚口分局）主动介入，在武汉市自然资源和规划局的指导下报请区政府多次调度，通过充分认证、科学研判、理顺思路、畅通路径，逐步化解武汉东运制版有限公司确权登记问题，实现辖区工业用地问题房办证工作重大突破。</w:t>
      </w:r>
    </w:p>
    <w:p w:rsidR="00972307" w:rsidRDefault="00972307" w:rsidP="00972307">
      <w:pPr>
        <w:ind w:firstLineChars="200" w:firstLine="420"/>
      </w:pPr>
      <w:r>
        <w:rPr>
          <w:rFonts w:hint="eastAsia"/>
        </w:rPr>
        <w:t>区领导带队实地考察，定准基调迎难而上</w:t>
      </w:r>
    </w:p>
    <w:p w:rsidR="00972307" w:rsidRDefault="00972307" w:rsidP="00972307">
      <w:pPr>
        <w:ind w:firstLineChars="200" w:firstLine="420"/>
      </w:pPr>
      <w:r>
        <w:t>2023</w:t>
      </w:r>
      <w:r>
        <w:t>年</w:t>
      </w:r>
      <w:r>
        <w:t>9</w:t>
      </w:r>
      <w:r>
        <w:t>月</w:t>
      </w:r>
      <w:r>
        <w:t>-10</w:t>
      </w:r>
      <w:r>
        <w:t>月，区委常委、副区长赵宏亮带队，率区规划分局、区经济开发区、相关街道等部门，分别赴东运制版的集团总部</w:t>
      </w:r>
      <w:r>
        <w:t>——</w:t>
      </w:r>
      <w:r>
        <w:t>山西运城和自动化核心技术的标杆母公司</w:t>
      </w:r>
      <w:r>
        <w:t>——</w:t>
      </w:r>
      <w:r>
        <w:t>广东东莞开展考察调研活动，了解到该集团公司为中国最大、世界最优的专业制版集团，生产规模及生产能力均居世界同行业首位，经济效益跻身全国</w:t>
      </w:r>
      <w:r>
        <w:t>500</w:t>
      </w:r>
      <w:r>
        <w:t>强和轻工系统</w:t>
      </w:r>
      <w:r>
        <w:t>200</w:t>
      </w:r>
      <w:r>
        <w:t>强企业之列，考察成果在政府常务会上汇报，区政府定准基调，帮助东运制版解决历史遗留问题，推动工业企业提档升级。</w:t>
      </w:r>
    </w:p>
    <w:p w:rsidR="00972307" w:rsidRDefault="00972307" w:rsidP="00972307">
      <w:pPr>
        <w:ind w:firstLineChars="200" w:firstLine="420"/>
      </w:pPr>
      <w:r>
        <w:rPr>
          <w:rFonts w:hint="eastAsia"/>
        </w:rPr>
        <w:t>区政府调度专题研究，明确路径更新要求</w:t>
      </w:r>
    </w:p>
    <w:p w:rsidR="00972307" w:rsidRDefault="00972307" w:rsidP="00972307">
      <w:pPr>
        <w:ind w:firstLineChars="200" w:firstLine="420"/>
      </w:pPr>
      <w:r>
        <w:t>2024</w:t>
      </w:r>
      <w:r>
        <w:t>年</w:t>
      </w:r>
      <w:r>
        <w:t>1</w:t>
      </w:r>
      <w:r>
        <w:t>月</w:t>
      </w:r>
      <w:r>
        <w:t>31</w:t>
      </w:r>
      <w:r>
        <w:t>日硚口区黄宇副区长召集召开不动产登记历史遗留工作联席会议，对该项目进行了专题调度。联席会议以《关于加快解决不动产登记若干历史遗留问题的通知》（自然资发〔</w:t>
      </w:r>
      <w:r>
        <w:t>2021</w:t>
      </w:r>
      <w:r>
        <w:t>〕</w:t>
      </w:r>
      <w:r>
        <w:t>1</w:t>
      </w:r>
      <w:r>
        <w:t>号）文件精神为指引，综合考虑项目背景、现状，在广泛征求各成员单位意见建议的基础上，同意将武汉东运制版有限公司厂房确权登记纳入硚口区历史遗留</w:t>
      </w:r>
      <w:r>
        <w:t>“</w:t>
      </w:r>
      <w:r>
        <w:t>问题房</w:t>
      </w:r>
      <w:r>
        <w:t>”</w:t>
      </w:r>
      <w:r>
        <w:t>范围，参照</w:t>
      </w:r>
      <w:r>
        <w:t>“</w:t>
      </w:r>
      <w:r>
        <w:t>问题房</w:t>
      </w:r>
      <w:r>
        <w:t>”</w:t>
      </w:r>
      <w:r>
        <w:t>流程进行不动产登记。会议调整了成员单位，明晰了办证流程，更新了审批办理要求，破解了硚口首例工业用地历史遗留</w:t>
      </w:r>
      <w:r>
        <w:t>“</w:t>
      </w:r>
      <w:r>
        <w:t>问题房</w:t>
      </w:r>
      <w:r>
        <w:t>”</w:t>
      </w:r>
      <w:r>
        <w:t>确权登记的难点堵点。</w:t>
      </w:r>
    </w:p>
    <w:p w:rsidR="00972307" w:rsidRDefault="00972307" w:rsidP="00972307">
      <w:pPr>
        <w:ind w:firstLineChars="200" w:firstLine="420"/>
      </w:pPr>
      <w:r>
        <w:rPr>
          <w:rFonts w:hint="eastAsia"/>
        </w:rPr>
        <w:t>分局领导班子带头，积极作为深入调研</w:t>
      </w:r>
    </w:p>
    <w:p w:rsidR="00972307" w:rsidRDefault="00972307" w:rsidP="00972307">
      <w:pPr>
        <w:ind w:firstLineChars="200" w:firstLine="420"/>
      </w:pPr>
      <w:r>
        <w:rPr>
          <w:rFonts w:hint="eastAsia"/>
        </w:rPr>
        <w:t>针对区重点招商引资项目确权问题的化解，硚口分局康春局长高度重视，</w:t>
      </w:r>
      <w:r>
        <w:t>4</w:t>
      </w:r>
      <w:r>
        <w:t>次带队到武汉东运制版有限公司现场办公，深入调研项目实情，梳理分析存在问题，开展政策咨询答疑。分局游丽萍副局长多次向市局领导及确权登记处汇报项目情况，集体研究问题症结，探索解决办法。</w:t>
      </w:r>
    </w:p>
    <w:p w:rsidR="00972307" w:rsidRDefault="00972307" w:rsidP="00972307">
      <w:pPr>
        <w:ind w:firstLineChars="200" w:firstLine="420"/>
      </w:pPr>
      <w:r>
        <w:rPr>
          <w:rFonts w:hint="eastAsia"/>
        </w:rPr>
        <w:t>部门联动聚焦难点，通力合作精准服务</w:t>
      </w:r>
    </w:p>
    <w:p w:rsidR="00972307" w:rsidRDefault="00972307" w:rsidP="00972307">
      <w:pPr>
        <w:ind w:firstLineChars="200" w:firstLine="420"/>
      </w:pPr>
      <w:r>
        <w:rPr>
          <w:rFonts w:hint="eastAsia"/>
        </w:rPr>
        <w:t>根据工业类历史遗留项目处置规则，需由各区政府根据项目具体情况“一事一议”研究解决。硚口分局针对该企业存在的违规超建、移位、资料缺失等问题，协调区建管站、区房管局、区城管局、区园林局等</w:t>
      </w:r>
      <w:r>
        <w:t>7</w:t>
      </w:r>
      <w:r>
        <w:t>家单位逐项研究商讨解决路径，为企业统筹提供</w:t>
      </w:r>
      <w:r>
        <w:t>“</w:t>
      </w:r>
      <w:r>
        <w:t>一站式</w:t>
      </w:r>
      <w:r>
        <w:t>”</w:t>
      </w:r>
      <w:r>
        <w:t>办证审查清单，全程指导企业完成办证前期工作。</w:t>
      </w:r>
    </w:p>
    <w:p w:rsidR="00972307" w:rsidRDefault="00972307" w:rsidP="00972307">
      <w:pPr>
        <w:ind w:firstLineChars="200" w:firstLine="420"/>
      </w:pPr>
      <w:r>
        <w:rPr>
          <w:rFonts w:hint="eastAsia"/>
        </w:rPr>
        <w:t>对武汉东运制版有限公司这一历史遗留问题办证路径的探索，是硚口打造最优营商环境、高效推进武汉市低效用地试点工作的有力实践，也为工业用地历史遗留问题房办证工作创造了“硚口经验”。今后，硚口分局将继续重视解决企业、民生短板问题，以区政府为主导，自然资源规划部门具体组织实施，相关职能部门落实，以政策创新为支撑，以低效工业用地改造为重点，强化土地节约集约利用提质增效，助力硚口经济高质量发展。</w:t>
      </w:r>
    </w:p>
    <w:p w:rsidR="00972307" w:rsidRPr="005803A2" w:rsidRDefault="00972307" w:rsidP="00BF6B2C">
      <w:pPr>
        <w:jc w:val="right"/>
      </w:pPr>
      <w:r w:rsidRPr="005803A2">
        <w:rPr>
          <w:rFonts w:hint="eastAsia"/>
        </w:rPr>
        <w:t>硚口区人民政府</w:t>
      </w:r>
      <w:r>
        <w:rPr>
          <w:rFonts w:hint="eastAsia"/>
        </w:rPr>
        <w:t xml:space="preserve"> 2024-3-26</w:t>
      </w:r>
    </w:p>
    <w:p w:rsidR="00972307" w:rsidRDefault="00972307" w:rsidP="00651613">
      <w:pPr>
        <w:sectPr w:rsidR="00972307" w:rsidSect="0065161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52F06" w:rsidRDefault="00C52F06"/>
    <w:sectPr w:rsidR="00C52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2307"/>
    <w:rsid w:val="00972307"/>
    <w:rsid w:val="00C5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7230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7230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2024-07-17T07:15:00Z</dcterms:created>
</cp:coreProperties>
</file>