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63" w:rsidRDefault="00951C63" w:rsidP="001607F2">
      <w:pPr>
        <w:pStyle w:val="1"/>
      </w:pPr>
      <w:r w:rsidRPr="006B1439">
        <w:rPr>
          <w:rFonts w:hint="eastAsia"/>
        </w:rPr>
        <w:t>吸引外资见力度显诚意</w:t>
      </w:r>
      <w:r w:rsidRPr="006B1439">
        <w:t xml:space="preserve"> 外企加码投资中国</w:t>
      </w:r>
    </w:p>
    <w:p w:rsidR="00951C63" w:rsidRDefault="00951C63" w:rsidP="00951C63">
      <w:pPr>
        <w:ind w:firstLineChars="200" w:firstLine="420"/>
      </w:pPr>
      <w:r>
        <w:rPr>
          <w:rFonts w:hint="eastAsia"/>
        </w:rPr>
        <w:t>中国长期以来是海外科技公司的重要市场。</w:t>
      </w:r>
      <w:r>
        <w:t>3</w:t>
      </w:r>
      <w:r>
        <w:t>月</w:t>
      </w:r>
      <w:r>
        <w:t>21</w:t>
      </w:r>
      <w:r>
        <w:t>日，苹果大中华区最大的旗舰店</w:t>
      </w:r>
      <w:r>
        <w:t>——</w:t>
      </w:r>
      <w:r>
        <w:t>苹果静安店在晚间</w:t>
      </w:r>
      <w:r>
        <w:t>7</w:t>
      </w:r>
      <w:r>
        <w:t>点正式对外开放，库克出席现场。苹果</w:t>
      </w:r>
      <w:r>
        <w:t>2023</w:t>
      </w:r>
      <w:r>
        <w:t>年财报显示，苹果公司大中华区营收约占苹果公司全年总营收</w:t>
      </w:r>
      <w:r>
        <w:t>1/5</w:t>
      </w:r>
      <w:r>
        <w:t>。</w:t>
      </w:r>
    </w:p>
    <w:p w:rsidR="00951C63" w:rsidRDefault="00951C63" w:rsidP="00951C63">
      <w:pPr>
        <w:ind w:firstLineChars="200" w:firstLine="420"/>
      </w:pPr>
      <w:r>
        <w:rPr>
          <w:rFonts w:hint="eastAsia"/>
        </w:rPr>
        <w:t>“对于苹果的供应链来说，没有比中国更为重要的地方了，过去</w:t>
      </w:r>
      <w:r>
        <w:t>30</w:t>
      </w:r>
      <w:r>
        <w:t>年我们一直不断地拓展在中国的供应链，而且不断地在加大投资。</w:t>
      </w:r>
      <w:r>
        <w:t>”20</w:t>
      </w:r>
      <w:r>
        <w:t>日，苹果公司首席执行官蒂姆</w:t>
      </w:r>
      <w:r>
        <w:t>·</w:t>
      </w:r>
      <w:r>
        <w:t>库克现身上海，在苹果上海办公室出席分享会时说。</w:t>
      </w:r>
    </w:p>
    <w:p w:rsidR="00951C63" w:rsidRDefault="00951C63" w:rsidP="00951C63">
      <w:pPr>
        <w:ind w:firstLineChars="200" w:firstLine="420"/>
      </w:pPr>
      <w:r>
        <w:rPr>
          <w:rFonts w:hint="eastAsia"/>
        </w:rPr>
        <w:t>近年来，中国持续加大对外开放力度，推出了一系列稳外资政策举措，优化外商投资环境，以实际行动增强境外投资者投资中国的信心。这些举措也获得了外资企业的积极回应。近一段时间，外资企业持续“加仓”中国，重大项目进展不断，外企高管频繁到访，以实际行动表达对中国市场的认可，更印证了中国市场对外资的“磁吸力”。</w:t>
      </w:r>
    </w:p>
    <w:p w:rsidR="00951C63" w:rsidRDefault="00951C63" w:rsidP="00951C63">
      <w:pPr>
        <w:ind w:firstLineChars="200" w:firstLine="420"/>
      </w:pPr>
      <w:r>
        <w:rPr>
          <w:rFonts w:hint="eastAsia"/>
        </w:rPr>
        <w:t>投资思路逐渐转变</w:t>
      </w:r>
    </w:p>
    <w:p w:rsidR="00951C63" w:rsidRDefault="00951C63" w:rsidP="00951C63">
      <w:pPr>
        <w:ind w:firstLineChars="200" w:firstLine="420"/>
      </w:pPr>
      <w:r>
        <w:rPr>
          <w:rFonts w:hint="eastAsia"/>
        </w:rPr>
        <w:t>近一段时间，外资项目新动向不断，不少外资加紧了在华扩展业务的脚步。</w:t>
      </w:r>
    </w:p>
    <w:p w:rsidR="00951C63" w:rsidRDefault="00951C63" w:rsidP="00951C63">
      <w:pPr>
        <w:ind w:firstLineChars="200" w:firstLine="420"/>
      </w:pPr>
      <w:r>
        <w:t>2024</w:t>
      </w:r>
      <w:r>
        <w:t>年</w:t>
      </w:r>
      <w:r>
        <w:t>3</w:t>
      </w:r>
      <w:r>
        <w:t>月</w:t>
      </w:r>
      <w:r>
        <w:t>20</w:t>
      </w:r>
      <w:r>
        <w:t>日，奥托立夫嘉定工厂二期扩建项目开工仪式在上海嘉定隆重举行。</w:t>
      </w:r>
      <w:r>
        <w:t>3</w:t>
      </w:r>
      <w:r>
        <w:t>月</w:t>
      </w:r>
      <w:r>
        <w:t>19</w:t>
      </w:r>
      <w:r>
        <w:t>日，诺和诺德宣布在天津投资约</w:t>
      </w:r>
      <w:r>
        <w:t>40</w:t>
      </w:r>
      <w:r>
        <w:t>亿元，用于无菌制剂扩建项目。</w:t>
      </w:r>
      <w:r>
        <w:t>3</w:t>
      </w:r>
      <w:r>
        <w:t>月</w:t>
      </w:r>
      <w:r>
        <w:t>1</w:t>
      </w:r>
      <w:r>
        <w:t>日，全球领先生物制药企业阿斯利康与无锡国家高新技术产业开发区管理委员会正式签署协议，将在无锡高新区投资</w:t>
      </w:r>
      <w:r>
        <w:t>4.75</w:t>
      </w:r>
      <w:r>
        <w:t>亿美元新建小分子药物工厂</w:t>
      </w:r>
      <w:r>
        <w:t>……</w:t>
      </w:r>
    </w:p>
    <w:p w:rsidR="00951C63" w:rsidRDefault="00951C63" w:rsidP="00951C63">
      <w:pPr>
        <w:ind w:firstLineChars="200" w:firstLine="420"/>
      </w:pPr>
      <w:r>
        <w:rPr>
          <w:rFonts w:hint="eastAsia"/>
        </w:rPr>
        <w:t>“我们对中国市场持续增长的巨大潜力充满信心。”阿斯利康全球执行副总裁、全球生产运营及信息技术部负责人、全球首席可持续发展官潘斌表示，“这是阿斯利康在华发展的又一重大里程碑，彰显了阿斯利康深耕中国长期发展的坚定信心。新工厂将加入阿斯利康在华全球生产供应基地，向国内外市场提供‘中国造’的优质创新药品。”</w:t>
      </w:r>
    </w:p>
    <w:p w:rsidR="00951C63" w:rsidRDefault="00951C63" w:rsidP="00951C63">
      <w:pPr>
        <w:ind w:firstLineChars="200" w:firstLine="420"/>
      </w:pPr>
      <w:r>
        <w:rPr>
          <w:rFonts w:hint="eastAsia"/>
        </w:rPr>
        <w:t>记者注意到，在扩建工厂的同时，外资企业在华投资思路已逐渐转变。从“在中国生产”变为“在中国研发</w:t>
      </w:r>
      <w:r>
        <w:t>+</w:t>
      </w:r>
      <w:r>
        <w:t>生产</w:t>
      </w:r>
      <w:r>
        <w:t>”</w:t>
      </w:r>
      <w:r>
        <w:t>。</w:t>
      </w:r>
    </w:p>
    <w:p w:rsidR="00951C63" w:rsidRDefault="00951C63" w:rsidP="00951C63">
      <w:pPr>
        <w:ind w:firstLineChars="200" w:firstLine="420"/>
      </w:pPr>
      <w:r>
        <w:rPr>
          <w:rFonts w:hint="eastAsia"/>
        </w:rPr>
        <w:t>苹果公司官方网站发布消息称，将在上海和深圳扩建及新增实验室，为智能制造，产品的可靠性、质量和材料分析提供支持。“我们为能深耕中国感到自豪，并在此扩大我们世界级设施。”苹果副总裁、大中华区董事总经理葛越表示，公司已为其先进的应用研究实验室投资超过</w:t>
      </w:r>
      <w:r>
        <w:t>10</w:t>
      </w:r>
      <w:r>
        <w:t>亿元人民币，随着深圳新设施的增加，这一投资将继续增长。</w:t>
      </w:r>
    </w:p>
    <w:p w:rsidR="00951C63" w:rsidRDefault="00951C63" w:rsidP="00951C63">
      <w:pPr>
        <w:ind w:firstLineChars="200" w:firstLine="420"/>
      </w:pPr>
      <w:r>
        <w:rPr>
          <w:rFonts w:hint="eastAsia"/>
        </w:rPr>
        <w:t>不仅是苹果，</w:t>
      </w:r>
      <w:r>
        <w:t>GE</w:t>
      </w:r>
      <w:r>
        <w:t>医疗全球执行副总裁、</w:t>
      </w:r>
      <w:r>
        <w:t>GE</w:t>
      </w:r>
      <w:r>
        <w:t>医疗中国总裁兼首席执行官张轶昊此前也表示，未来</w:t>
      </w:r>
      <w:r>
        <w:t>3</w:t>
      </w:r>
      <w:r>
        <w:t>年在华研发投入将再翻一番。施耐德电气执行副总裁、中国及东亚区总裁尹正认为，中国作为该公司全球四大研发基地之一，是</w:t>
      </w:r>
      <w:r>
        <w:t>“</w:t>
      </w:r>
      <w:r>
        <w:t>重要的创新源泉和发展策源地</w:t>
      </w:r>
      <w:r>
        <w:t>”</w:t>
      </w:r>
      <w:r>
        <w:t>。德国赢创工业集团董事长库乐满表示，目前中国已成为公司重要战略市场和核心研发基地。</w:t>
      </w:r>
    </w:p>
    <w:p w:rsidR="00951C63" w:rsidRDefault="00951C63" w:rsidP="00951C63">
      <w:pPr>
        <w:ind w:firstLineChars="200" w:firstLine="420"/>
      </w:pPr>
      <w:r>
        <w:rPr>
          <w:rFonts w:hint="eastAsia"/>
        </w:rPr>
        <w:t>在中国加码布局研发中心、创新中心的外资企业越来越多。上海市商务委的数据显示，</w:t>
      </w:r>
      <w:r>
        <w:t>2023</w:t>
      </w:r>
      <w:r>
        <w:t>年，仅在上海新增外资研发中心就有</w:t>
      </w:r>
      <w:r>
        <w:t>30</w:t>
      </w:r>
      <w:r>
        <w:t>家，截至</w:t>
      </w:r>
      <w:r>
        <w:t>2023</w:t>
      </w:r>
      <w:r>
        <w:t>年底，上海全市累计认定</w:t>
      </w:r>
      <w:r>
        <w:t>561</w:t>
      </w:r>
      <w:r>
        <w:t>家外资研发中心。</w:t>
      </w:r>
    </w:p>
    <w:p w:rsidR="00951C63" w:rsidRDefault="00951C63" w:rsidP="00951C63">
      <w:pPr>
        <w:ind w:firstLineChars="200" w:firstLine="420"/>
      </w:pPr>
      <w:r>
        <w:rPr>
          <w:rFonts w:hint="eastAsia"/>
        </w:rPr>
        <w:t>外企高管开启中国行</w:t>
      </w:r>
    </w:p>
    <w:p w:rsidR="00951C63" w:rsidRDefault="00951C63" w:rsidP="00951C63">
      <w:pPr>
        <w:ind w:firstLineChars="200" w:firstLine="420"/>
      </w:pPr>
      <w:r>
        <w:rPr>
          <w:rFonts w:hint="eastAsia"/>
        </w:rPr>
        <w:t>“今年商务部将开展‘投资中国’品牌活动，为各国投资者走进中国、了解中国、投资中国创造良好条件。目前，‘投资中国’品牌活动正在紧锣密鼓筹备，并将陆续展开。”商务部新闻发言人何亚东</w:t>
      </w:r>
      <w:r>
        <w:t>21</w:t>
      </w:r>
      <w:r>
        <w:t>日在商务部例行新闻发布会上介绍道。</w:t>
      </w:r>
    </w:p>
    <w:p w:rsidR="00951C63" w:rsidRDefault="00951C63" w:rsidP="00951C63">
      <w:pPr>
        <w:ind w:firstLineChars="200" w:firstLine="420"/>
      </w:pPr>
      <w:r>
        <w:rPr>
          <w:rFonts w:hint="eastAsia"/>
        </w:rPr>
        <w:t>何亚东表示，</w:t>
      </w:r>
      <w:r>
        <w:t>3</w:t>
      </w:r>
      <w:r>
        <w:t>月</w:t>
      </w:r>
      <w:r>
        <w:t>26</w:t>
      </w:r>
      <w:r>
        <w:t>日，商务部将与北京市人民政府在国家会议中心共同举办</w:t>
      </w:r>
      <w:r>
        <w:t>“</w:t>
      </w:r>
      <w:r>
        <w:t>投资中国</w:t>
      </w:r>
      <w:r>
        <w:t>”</w:t>
      </w:r>
      <w:r>
        <w:t>首场标志性活动。此外，还准备了</w:t>
      </w:r>
      <w:r>
        <w:t>3</w:t>
      </w:r>
      <w:r>
        <w:t>条实地考察线路供跨国公司代表选择参与。目前已经有</w:t>
      </w:r>
      <w:r>
        <w:t>100</w:t>
      </w:r>
      <w:r>
        <w:t>余名跨国公司高管、外国商协会代表报名参加。</w:t>
      </w:r>
    </w:p>
    <w:p w:rsidR="00951C63" w:rsidRDefault="00951C63" w:rsidP="00951C63">
      <w:pPr>
        <w:ind w:firstLineChars="200" w:firstLine="420"/>
      </w:pPr>
      <w:r>
        <w:rPr>
          <w:rFonts w:hint="eastAsia"/>
        </w:rPr>
        <w:t>事实上，在中国的南方，</w:t>
      </w:r>
      <w:r>
        <w:t>31</w:t>
      </w:r>
      <w:r>
        <w:t>家外资企业已经开启考察之旅，寻求新的投资机会。</w:t>
      </w:r>
    </w:p>
    <w:p w:rsidR="00951C63" w:rsidRDefault="00951C63" w:rsidP="00951C63">
      <w:pPr>
        <w:ind w:firstLineChars="200" w:firstLine="420"/>
      </w:pPr>
      <w:r>
        <w:t>3</w:t>
      </w:r>
      <w:r>
        <w:t>月</w:t>
      </w:r>
      <w:r>
        <w:t>19</w:t>
      </w:r>
      <w:r>
        <w:t>日，中国贸促会</w:t>
      </w:r>
      <w:r>
        <w:t>2024</w:t>
      </w:r>
      <w:r>
        <w:t>年首场外资企业</w:t>
      </w:r>
      <w:r>
        <w:t>“</w:t>
      </w:r>
      <w:r>
        <w:t>地方行</w:t>
      </w:r>
      <w:r>
        <w:t>”</w:t>
      </w:r>
      <w:r>
        <w:t>活动在海口市举行。高通公司、辉瑞投资有限公司、</w:t>
      </w:r>
      <w:r>
        <w:t>GE</w:t>
      </w:r>
      <w:r>
        <w:t>医疗、日本瑞穗银行、特斯拉（上海）有限公司等</w:t>
      </w:r>
      <w:r>
        <w:t>31</w:t>
      </w:r>
      <w:r>
        <w:t>家外资企业参与政企对话、产业考察、对接交流等系列活动，了解海南自贸港政策优势，挖掘投资机遇。</w:t>
      </w:r>
    </w:p>
    <w:p w:rsidR="00951C63" w:rsidRDefault="00951C63" w:rsidP="00951C63">
      <w:pPr>
        <w:ind w:firstLineChars="200" w:firstLine="420"/>
      </w:pPr>
      <w:r>
        <w:rPr>
          <w:rFonts w:hint="eastAsia"/>
        </w:rPr>
        <w:t>“我们欢迎跨国公司多到中国各地走一走、看一看，体验中国式现代化的气象万千。”何亚东说，“商务部也将积极‘走出去’开展境外活动，主动宣介中国资源禀赋、产业基础、营商环境。”</w:t>
      </w:r>
    </w:p>
    <w:p w:rsidR="00951C63" w:rsidRDefault="00951C63" w:rsidP="00951C63">
      <w:pPr>
        <w:ind w:firstLineChars="200" w:firstLine="420"/>
      </w:pPr>
      <w:r>
        <w:rPr>
          <w:rFonts w:hint="eastAsia"/>
        </w:rPr>
        <w:t>“中国经济持续向好，是世界经济增长的重要引擎。中国政府坚持推进高水平对外开放，持续优化营商环境，不断加大对外资企业服务保障力度。欢迎外资企业持续深耕中国市场，实现互利双赢。”商务部副部长兼国际贸易谈判副代表凌激说。</w:t>
      </w:r>
    </w:p>
    <w:p w:rsidR="00951C63" w:rsidRDefault="00951C63" w:rsidP="00951C63">
      <w:pPr>
        <w:ind w:firstLineChars="200" w:firstLine="420"/>
      </w:pPr>
      <w:r>
        <w:rPr>
          <w:rFonts w:hint="eastAsia"/>
        </w:rPr>
        <w:t>打造一流营商环境</w:t>
      </w:r>
    </w:p>
    <w:p w:rsidR="00951C63" w:rsidRDefault="00951C63" w:rsidP="00951C63">
      <w:pPr>
        <w:ind w:firstLineChars="200" w:firstLine="420"/>
      </w:pPr>
      <w:r>
        <w:rPr>
          <w:rFonts w:hint="eastAsia"/>
        </w:rPr>
        <w:t>“中国积极打造一流营商环境的友好态度，增强了外资在华深耕的信心。”德国西门子医疗大中华区总裁王皓说。</w:t>
      </w:r>
    </w:p>
    <w:p w:rsidR="00951C63" w:rsidRDefault="00951C63" w:rsidP="00951C63">
      <w:pPr>
        <w:ind w:firstLineChars="200" w:firstLine="420"/>
      </w:pPr>
      <w:r>
        <w:rPr>
          <w:rFonts w:hint="eastAsia"/>
        </w:rPr>
        <w:t>近日，国务院印发《扎实推进高水平对外开放更大力度吸引和利用外资行动方案》（以下简称《行动方案》）提出</w:t>
      </w:r>
      <w:r>
        <w:t>5</w:t>
      </w:r>
      <w:r>
        <w:t>方面</w:t>
      </w:r>
      <w:r>
        <w:t>24</w:t>
      </w:r>
      <w:r>
        <w:t>条措施。国家发展改革委秘书长伍浩说，《行动方案》的出台再次表明我国对吸引外资工作的高度重视，以高水平对外开放加强与世界经济良性互动、以实际行动增强境外投资者投资中国的信心。</w:t>
      </w:r>
    </w:p>
    <w:p w:rsidR="00951C63" w:rsidRDefault="00951C63" w:rsidP="00951C63">
      <w:pPr>
        <w:ind w:firstLineChars="200" w:firstLine="420"/>
      </w:pPr>
      <w:r>
        <w:rPr>
          <w:rFonts w:hint="eastAsia"/>
        </w:rPr>
        <w:t>近年来，吸引外资政策举措接连出台。去年，国务院出台了《关于进一步优化外商投资环境</w:t>
      </w:r>
      <w:r>
        <w:t xml:space="preserve"> </w:t>
      </w:r>
      <w:r>
        <w:t>加大吸引外商投资力度的意见》获得了业界的广泛关注和高度评价。据商务部介绍，目前，超过六成的政策举措已经落实或者已经取得了积极进展，超过九成的受访外资企业对政策评价较好。</w:t>
      </w:r>
    </w:p>
    <w:p w:rsidR="00951C63" w:rsidRDefault="00951C63" w:rsidP="00951C63">
      <w:pPr>
        <w:ind w:firstLineChars="200" w:firstLine="420"/>
      </w:pPr>
      <w:r>
        <w:rPr>
          <w:rFonts w:hint="eastAsia"/>
        </w:rPr>
        <w:t>专家认为，《行动方案》的出台，加大吸引和利用外资工作力度，将更有利于提高利用外资质量、扩大外资规模。</w:t>
      </w:r>
    </w:p>
    <w:p w:rsidR="00951C63" w:rsidRDefault="00951C63" w:rsidP="00951C63">
      <w:pPr>
        <w:ind w:firstLineChars="200" w:firstLine="420"/>
      </w:pPr>
      <w:r>
        <w:rPr>
          <w:rFonts w:hint="eastAsia"/>
        </w:rPr>
        <w:t>“《行动方案》考虑到了外资进入中国市场涉及的各方面问题，如扩大市场准入、畅通创新要素流动、对接国际高标准经贸规则等方面，制定如此全面系统的政策文件释放的信号清晰明确，中国正在努力扩大对外资开放，为外资创造更好、更公平透明的市场环境。”对外经济贸易大学中国世界贸易组织研究院院长屠新泉表示。</w:t>
      </w:r>
    </w:p>
    <w:p w:rsidR="00951C63" w:rsidRDefault="00951C63" w:rsidP="001607F2">
      <w:pPr>
        <w:jc w:val="right"/>
      </w:pPr>
      <w:r w:rsidRPr="004255BA">
        <w:rPr>
          <w:rFonts w:hint="eastAsia"/>
        </w:rPr>
        <w:t>中证网</w:t>
      </w:r>
      <w:r>
        <w:rPr>
          <w:rFonts w:hint="eastAsia"/>
        </w:rPr>
        <w:t xml:space="preserve"> 2024-3-22</w:t>
      </w:r>
    </w:p>
    <w:p w:rsidR="00951C63" w:rsidRDefault="00951C63" w:rsidP="00A15814">
      <w:pPr>
        <w:sectPr w:rsidR="00951C63" w:rsidSect="00A15814">
          <w:type w:val="continuous"/>
          <w:pgSz w:w="11906" w:h="16838"/>
          <w:pgMar w:top="1644" w:right="1236" w:bottom="1418" w:left="1814" w:header="851" w:footer="907" w:gutter="0"/>
          <w:pgNumType w:start="1"/>
          <w:cols w:space="720"/>
          <w:docGrid w:type="lines" w:linePitch="341" w:charSpace="2373"/>
        </w:sectPr>
      </w:pPr>
    </w:p>
    <w:p w:rsidR="00582BD6" w:rsidRDefault="00582BD6"/>
    <w:sectPr w:rsidR="00582B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1C63"/>
    <w:rsid w:val="00582BD6"/>
    <w:rsid w:val="00951C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51C6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51C6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2024-08-07T07:01:00Z</dcterms:created>
</cp:coreProperties>
</file>