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2C" w:rsidRPr="00B41A41" w:rsidRDefault="0070412C" w:rsidP="00B41A41">
      <w:pPr>
        <w:pStyle w:val="1"/>
        <w:ind w:firstLineChars="0" w:firstLine="0"/>
        <w:rPr>
          <w:spacing w:val="-10"/>
        </w:rPr>
      </w:pPr>
      <w:r w:rsidRPr="00B41A41">
        <w:rPr>
          <w:rFonts w:hint="eastAsia"/>
          <w:spacing w:val="-10"/>
        </w:rPr>
        <w:t>北京市社区人大代表联络站</w:t>
      </w:r>
      <w:r w:rsidRPr="00B41A41">
        <w:rPr>
          <w:spacing w:val="-10"/>
        </w:rPr>
        <w:t xml:space="preserve"> </w:t>
      </w:r>
      <w:r w:rsidRPr="00B41A41">
        <w:rPr>
          <w:spacing w:val="-10"/>
        </w:rPr>
        <w:t>“</w:t>
      </w:r>
      <w:r w:rsidRPr="00B41A41">
        <w:rPr>
          <w:spacing w:val="-10"/>
        </w:rPr>
        <w:t>小阵地</w:t>
      </w:r>
      <w:r w:rsidRPr="00B41A41">
        <w:rPr>
          <w:spacing w:val="-10"/>
        </w:rPr>
        <w:t>”</w:t>
      </w:r>
      <w:r w:rsidRPr="00B41A41">
        <w:rPr>
          <w:spacing w:val="-10"/>
        </w:rPr>
        <w:t>释放大能量</w:t>
      </w:r>
      <w:r w:rsidRPr="00B41A41">
        <w:rPr>
          <w:spacing w:val="-10"/>
        </w:rPr>
        <w:t>“</w:t>
      </w:r>
      <w:r w:rsidRPr="00B41A41">
        <w:rPr>
          <w:spacing w:val="-10"/>
        </w:rPr>
        <w:t>身边事</w:t>
      </w:r>
      <w:r w:rsidRPr="00B41A41">
        <w:rPr>
          <w:spacing w:val="-10"/>
        </w:rPr>
        <w:t>”</w:t>
      </w:r>
      <w:r w:rsidRPr="00B41A41">
        <w:rPr>
          <w:spacing w:val="-10"/>
        </w:rPr>
        <w:t>折射</w:t>
      </w:r>
      <w:r w:rsidRPr="00B41A41">
        <w:rPr>
          <w:spacing w:val="-10"/>
        </w:rPr>
        <w:t>“</w:t>
      </w:r>
      <w:r w:rsidRPr="00B41A41">
        <w:rPr>
          <w:spacing w:val="-10"/>
        </w:rPr>
        <w:t>大民生</w:t>
      </w:r>
      <w:r w:rsidRPr="00B41A41">
        <w:rPr>
          <w:spacing w:val="-10"/>
        </w:rPr>
        <w:t>”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代表联络站是人大代表贴近群众、联系群众、服务群众“最后一米”的主阵地。近年来，北京在全市社区、村和选区均设立代表联络站，人大代表工作平台日臻完善。不久前，记者走进北京市顺义区空港街道金港嘉园社区人大代表联络站，在这里，两位常态化履职的人大代表，每天多渠道征集社情民意、每周整理社情民意、每半月将街道层面未能解决的事项以人大代表建议件形式加以推动，共商共议群众事，成功解决了一批民生问题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走进金港嘉园社区人大代表联络站，首先映入眼帘的就是人大代表信息和联系卡，两位人大代表的电话号码公示其上。联络站虽然规模不大，却是“平时</w:t>
      </w:r>
      <w:r>
        <w:t>+</w:t>
      </w:r>
      <w:r>
        <w:t>夜间</w:t>
      </w:r>
      <w:r>
        <w:t>+</w:t>
      </w:r>
      <w:r>
        <w:t>周末</w:t>
      </w:r>
      <w:r>
        <w:t>+</w:t>
      </w:r>
      <w:r>
        <w:t>云接待</w:t>
      </w:r>
      <w:r>
        <w:t>”</w:t>
      </w:r>
      <w:r>
        <w:t>的无缝服务模式，群众能随时随地找到家门口的代表说事。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今年</w:t>
      </w:r>
      <w:r>
        <w:t>54</w:t>
      </w:r>
      <w:r>
        <w:t>岁的绳桂玲有两个身份，她既是顺义区人大代表，还是金港嘉园社区的党支部书记。依托</w:t>
      </w:r>
      <w:r>
        <w:t>“</w:t>
      </w:r>
      <w:r>
        <w:t>双重身份</w:t>
      </w:r>
      <w:r>
        <w:t>”</w:t>
      </w:r>
      <w:r>
        <w:t>，绳桂玲将联络站与社区工作紧密对接，利用社区的</w:t>
      </w:r>
      <w:r>
        <w:t>“</w:t>
      </w:r>
      <w:r>
        <w:t>网格化</w:t>
      </w:r>
      <w:r>
        <w:t>+N”</w:t>
      </w:r>
      <w:r>
        <w:t>工作法，及时了解和发现社区居民诉求，并创建了</w:t>
      </w:r>
      <w:r>
        <w:t>“</w:t>
      </w:r>
      <w:r>
        <w:t>绳大姐</w:t>
      </w:r>
      <w:r>
        <w:t>·</w:t>
      </w:r>
      <w:r>
        <w:t>温情一小时</w:t>
      </w:r>
      <w:r>
        <w:t>”</w:t>
      </w:r>
      <w:r>
        <w:t>品牌活动，在茶余饭后用唠家常的方式倾听民意。不仅如此，绳桂玲还在各类活动现场设置意见征集箱，利用各种机会收集大家的意见建议。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“实践表明，将人大代表履职与社区工作相结合，能有效帮助社区解决一些民生问题，比如深夜极端天气树倒砸车、安装电动自行车充电桩、加装晒衣架、增设儿童滑梯、规范划设校车停靠点等问题，我们都陆续推动解决了。”绳桂玲告诉记者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“社区北门和东门外的路不好走，下雨天更是没法儿走，坑坑洼洼的，溅一身泥。”去年，有好几位居民来到代表联络站向绳桂玲吐槽道路不平问题。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经过一番调研，绳桂玲发现，这个问题的症结在于路权没有明确，而这单靠社区的力量解决不了。于是，她与代表联络站另一位人大代表共同提出了“关于加快落实金港嘉园社区规划一路、规划二路路权归属的建议”。在多部门的共同努力下，目前该道路工程已开工建设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这样的事情还有很多。金港嘉园社区大多是共有产权房，平时来给年轻人带孩子的老年人很多，独居老人也不少。很多老人向绳桂玲反映，希望社区能给老人们找一个吃饭的地方。“群众的吃住行，没有一件是小事。我们在收集意见的同时，推进了食堂建设。”绳桂玲向记者介绍，今年</w:t>
      </w:r>
      <w:r>
        <w:t>4</w:t>
      </w:r>
      <w:r>
        <w:t>月，社区的老年助餐点建设完成，目前可容纳</w:t>
      </w:r>
      <w:r>
        <w:t>150</w:t>
      </w:r>
      <w:r>
        <w:t>人至</w:t>
      </w:r>
      <w:r>
        <w:t>200</w:t>
      </w:r>
      <w:r>
        <w:t>人同时就餐。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金港嘉园社区人大代表联络站让群众当家说治理，充分发动老党员、在职党员和社区居民参与基层社会治理，打造</w:t>
      </w:r>
      <w:r>
        <w:t>365</w:t>
      </w:r>
      <w:r>
        <w:t>天全民开放日工作模式，让群众</w:t>
      </w:r>
      <w:r>
        <w:t>“</w:t>
      </w:r>
      <w:r>
        <w:t>带着问题来，带着答案走</w:t>
      </w:r>
      <w:r>
        <w:t>”</w:t>
      </w:r>
      <w:r>
        <w:t>。从房前屋后的</w:t>
      </w:r>
      <w:r>
        <w:t>“</w:t>
      </w:r>
      <w:r>
        <w:t>身边事</w:t>
      </w:r>
      <w:r>
        <w:t>”</w:t>
      </w:r>
      <w:r>
        <w:t>，到公共服务的</w:t>
      </w:r>
      <w:r>
        <w:t>“</w:t>
      </w:r>
      <w:r>
        <w:t>大民生</w:t>
      </w:r>
      <w:r>
        <w:t>”</w:t>
      </w:r>
      <w:r>
        <w:t>，人大代表联络站作为实践全过程人民民主的基层单元，成为顺义区基层民主建设的一道亮丽风景线，真正将代表履职</w:t>
      </w:r>
      <w:r>
        <w:t>“</w:t>
      </w:r>
      <w:r>
        <w:t>根据地</w:t>
      </w:r>
      <w:r>
        <w:t>”</w:t>
      </w:r>
      <w:r>
        <w:t>打造成服务群众的</w:t>
      </w:r>
      <w:r>
        <w:t>“</w:t>
      </w:r>
      <w:r>
        <w:t>桥头堡</w:t>
      </w:r>
      <w:r>
        <w:t>”</w:t>
      </w:r>
      <w:r>
        <w:t>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代表联络站是人大代表贴近群众、联系群众、服务群众“最后一米”的主阵地。近年来，北京在全市社区、村和选区均设立代表联络站，人大代表工作平台日臻完善。不久前，记者走进北京市顺义区空港街道金港嘉园社区人大代表联络站，在这里，两位常态化履职的人大代表，每天多渠道征集社情民意、每周整理社情民意、每半月将街道层面未能解决的事项以人大代表建议件形式加以推动，共商共议群众事，成功解决了一批民生问题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走进金港嘉园社区人大代表联络站，首先映入眼帘的就是人大代表信息和联系卡，两位人大代表的电话号码公示其上。联络站虽然规模不大，却是“平时</w:t>
      </w:r>
      <w:r>
        <w:t>+</w:t>
      </w:r>
      <w:r>
        <w:t>夜间</w:t>
      </w:r>
      <w:r>
        <w:t>+</w:t>
      </w:r>
      <w:r>
        <w:t>周末</w:t>
      </w:r>
      <w:r>
        <w:t>+</w:t>
      </w:r>
      <w:r>
        <w:t>云接待</w:t>
      </w:r>
      <w:r>
        <w:t>”</w:t>
      </w:r>
      <w:r>
        <w:t>的无缝服务模式，群众能随时随地找到家门口的代表说事。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今年</w:t>
      </w:r>
      <w:r>
        <w:t>54</w:t>
      </w:r>
      <w:r>
        <w:t>岁的绳桂玲有两个身份，她既是顺义区人大代表，还是金港嘉园社区的党支部书记。依托</w:t>
      </w:r>
      <w:r>
        <w:t>“</w:t>
      </w:r>
      <w:r>
        <w:t>双重身份</w:t>
      </w:r>
      <w:r>
        <w:t>”</w:t>
      </w:r>
      <w:r>
        <w:t>，绳桂玲将联络站与社区工作紧密对接，利用社区的</w:t>
      </w:r>
      <w:r>
        <w:t>“</w:t>
      </w:r>
      <w:r>
        <w:t>网格化</w:t>
      </w:r>
      <w:r>
        <w:t>+N”</w:t>
      </w:r>
      <w:r>
        <w:t>工作法，及时了解和发现社区居民诉求，并创建了</w:t>
      </w:r>
      <w:r>
        <w:t>“</w:t>
      </w:r>
      <w:r>
        <w:t>绳大姐</w:t>
      </w:r>
      <w:r>
        <w:t>·</w:t>
      </w:r>
      <w:r>
        <w:t>温情一小时</w:t>
      </w:r>
      <w:r>
        <w:t>”</w:t>
      </w:r>
      <w:r>
        <w:t>品牌活动，在茶余饭后用唠家常的方式倾听民意。不仅如此，绳桂玲还在各类活动现场设置意见征集箱，利用各种机会收集大家的意见建议。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“实践表明，将人大代表履职与社区工作相结合，能有效帮助社区解决一些民生问题，比如深夜极端天气树倒砸车、安装电动自行车充电桩、加装晒衣架、增设儿童滑梯、规范划设校车停靠点等问题，我们都陆续推动解决了。”绳桂玲告诉记者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“社区北门和东门外的路不好走，下雨天更是没法儿走，坑坑洼洼的，溅一身泥。”去年，有好几位居民来到代表联络站向绳桂玲吐槽道路不平问题。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经过一番调研，绳桂玲发现，这个问题的症结在于路权没有明确，而这单靠社区的力量解决不了。于是，她与代表联络站另一位人大代表共同提出了“关于加快落实金港嘉园社区规划一路、规划二路路权归属的建议”。在多部门的共同努力下，目前该道路工程已开工建设。</w:t>
      </w:r>
    </w:p>
    <w:p w:rsidR="0070412C" w:rsidRDefault="0070412C" w:rsidP="0070412C">
      <w:pPr>
        <w:ind w:firstLineChars="200" w:firstLine="420"/>
      </w:pPr>
      <w:r>
        <w:rPr>
          <w:rFonts w:hint="eastAsia"/>
        </w:rPr>
        <w:t>这样的事情还有很多。金港嘉园社区大多是共有产权房，平时来给年轻人带孩子的老年人很多，独居老人也不少。很多老人向绳桂玲反映，希望社区能给老人们找一个吃饭的地方。“群众的吃住行，没有一件是小事。我们在收集意见的同时，推进了食堂建设。”绳桂玲向记者介绍，今年</w:t>
      </w:r>
      <w:r>
        <w:t>4</w:t>
      </w:r>
      <w:r>
        <w:t>月，社区的老年助餐点建设完成，目前可容纳</w:t>
      </w:r>
      <w:r>
        <w:t>150</w:t>
      </w:r>
      <w:r>
        <w:t>人至</w:t>
      </w:r>
      <w:r>
        <w:t>200</w:t>
      </w:r>
      <w:r>
        <w:t>人同时就餐。</w:t>
      </w:r>
    </w:p>
    <w:p w:rsidR="0070412C" w:rsidRDefault="0070412C" w:rsidP="0070412C">
      <w:pPr>
        <w:ind w:firstLineChars="200" w:firstLine="420"/>
        <w:jc w:val="left"/>
      </w:pPr>
      <w:r>
        <w:rPr>
          <w:rFonts w:hint="eastAsia"/>
        </w:rPr>
        <w:t>金港嘉园社区人大代表联络站让群众当家说治理，充分发动老党员、在职党员和社区居民参与基层社会治理，打造</w:t>
      </w:r>
      <w:r>
        <w:t>365</w:t>
      </w:r>
      <w:r>
        <w:t>天全民开放日工作模式，让群众</w:t>
      </w:r>
      <w:r>
        <w:t>“</w:t>
      </w:r>
      <w:r>
        <w:t>带着问题来，带着答案走</w:t>
      </w:r>
      <w:r>
        <w:t>”</w:t>
      </w:r>
      <w:r>
        <w:t>。从房前屋后的</w:t>
      </w:r>
      <w:r>
        <w:t>“</w:t>
      </w:r>
      <w:r>
        <w:t>身边事</w:t>
      </w:r>
      <w:r>
        <w:t>”</w:t>
      </w:r>
      <w:r>
        <w:t>，到公共服务的</w:t>
      </w:r>
      <w:r>
        <w:t>“</w:t>
      </w:r>
      <w:r>
        <w:t>大民生</w:t>
      </w:r>
      <w:r>
        <w:t>”</w:t>
      </w:r>
      <w:r>
        <w:t>，人大代表联络站作为实践全过程人民民主的基层单元，成为顺义区基层民主建设的一道亮丽风景线，真正将代表履职</w:t>
      </w:r>
      <w:r>
        <w:t>“</w:t>
      </w:r>
      <w:r>
        <w:t>根据地</w:t>
      </w:r>
      <w:r>
        <w:t>”</w:t>
      </w:r>
      <w:r>
        <w:t>打造成服务群众的</w:t>
      </w:r>
      <w:r>
        <w:t>“</w:t>
      </w:r>
      <w:r>
        <w:t>桥头堡</w:t>
      </w:r>
      <w:r>
        <w:t>”</w:t>
      </w:r>
      <w:r>
        <w:t>。</w:t>
      </w:r>
    </w:p>
    <w:p w:rsidR="0070412C" w:rsidRDefault="0070412C" w:rsidP="0070412C">
      <w:pPr>
        <w:ind w:firstLineChars="200" w:firstLine="420"/>
        <w:jc w:val="right"/>
      </w:pPr>
      <w:r>
        <w:rPr>
          <w:rFonts w:hint="eastAsia"/>
        </w:rPr>
        <w:t>人民网</w:t>
      </w:r>
      <w:r>
        <w:rPr>
          <w:rFonts w:hint="eastAsia"/>
        </w:rPr>
        <w:t>2024-5-28</w:t>
      </w:r>
    </w:p>
    <w:p w:rsidR="0070412C" w:rsidRDefault="0070412C" w:rsidP="006635E0">
      <w:pPr>
        <w:sectPr w:rsidR="0070412C" w:rsidSect="006635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63C48" w:rsidRDefault="00263C48"/>
    <w:sectPr w:rsidR="0026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12C"/>
    <w:rsid w:val="00263C48"/>
    <w:rsid w:val="0070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041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41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2024-07-08T01:36:00Z</dcterms:created>
</cp:coreProperties>
</file>