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BA" w:rsidRDefault="00684BBA" w:rsidP="00E80FBE">
      <w:pPr>
        <w:pStyle w:val="1"/>
      </w:pPr>
      <w:r w:rsidRPr="00725058">
        <w:rPr>
          <w:rFonts w:hint="eastAsia"/>
        </w:rPr>
        <w:t>北京门头沟永定镇上新</w:t>
      </w:r>
      <w:r w:rsidRPr="00725058">
        <w:t>290个充电桩</w:t>
      </w:r>
    </w:p>
    <w:p w:rsidR="00684BBA" w:rsidRDefault="00684BBA" w:rsidP="00684BBA">
      <w:pPr>
        <w:ind w:firstLineChars="200" w:firstLine="420"/>
        <w:jc w:val="left"/>
      </w:pPr>
      <w:r>
        <w:rPr>
          <w:rFonts w:hint="eastAsia"/>
        </w:rPr>
        <w:t>据北京门头沟微信公众号消息，永定镇针对新能源汽车充电难的问题，想对策、出实招，完善充电设施，破解群众一“桩”难求，将“被动处理”变为“主动服务”，让基层治理暖民心、有温度。</w:t>
      </w:r>
    </w:p>
    <w:p w:rsidR="00684BBA" w:rsidRDefault="00684BBA" w:rsidP="00684BBA">
      <w:pPr>
        <w:ind w:firstLineChars="200" w:firstLine="420"/>
        <w:jc w:val="left"/>
      </w:pPr>
      <w:r>
        <w:rPr>
          <w:rFonts w:hint="eastAsia"/>
        </w:rPr>
        <w:t>迎晖南苑社区位于新城大街东侧，常住人口</w:t>
      </w:r>
      <w:r>
        <w:t>5000</w:t>
      </w:r>
      <w:r>
        <w:t>多人。随着新能源汽车保有量增多，居民的充电需求日益增加，但由于小区电容不足，加上周边充电站距离远、车位有限，一</w:t>
      </w:r>
      <w:r>
        <w:t>“</w:t>
      </w:r>
      <w:r>
        <w:t>桩</w:t>
      </w:r>
      <w:r>
        <w:t>”</w:t>
      </w:r>
      <w:r>
        <w:t>难求成为广大车主最头疼的事情。为此，永定镇组织社区、物业、居民代表、第三方公司多方协调，筹措资金对小区地库进行电力改造，并新增了</w:t>
      </w:r>
      <w:r>
        <w:t>86</w:t>
      </w:r>
      <w:r>
        <w:t>个汽车充电桩配置点，满足居民充电需求。</w:t>
      </w:r>
    </w:p>
    <w:p w:rsidR="00684BBA" w:rsidRDefault="00684BBA" w:rsidP="00684BBA">
      <w:pPr>
        <w:ind w:firstLineChars="200" w:firstLine="420"/>
        <w:jc w:val="left"/>
      </w:pPr>
      <w:r>
        <w:rPr>
          <w:rFonts w:hint="eastAsia"/>
        </w:rPr>
        <w:t>社区物业工作人员说：“我们选择有资质有保障、安全系数高的公司来安装充电桩，并优化充电桩安装位置，方便群众。”</w:t>
      </w:r>
    </w:p>
    <w:p w:rsidR="00684BBA" w:rsidRDefault="00684BBA" w:rsidP="00684BBA">
      <w:pPr>
        <w:ind w:firstLineChars="200" w:firstLine="420"/>
        <w:jc w:val="left"/>
      </w:pPr>
      <w:r>
        <w:rPr>
          <w:rFonts w:hint="eastAsia"/>
        </w:rPr>
        <w:t>据了解，自去年</w:t>
      </w:r>
      <w:r>
        <w:t>11</w:t>
      </w:r>
      <w:r>
        <w:t>月以来，永定镇针对群众反映较多的新能源汽车充电难问题进行梳理，并筹措资金</w:t>
      </w:r>
      <w:r>
        <w:t>160</w:t>
      </w:r>
      <w:r>
        <w:t>多万元，根据各村居实际情况，逐步开展提升改造工程。目前，已为迎晖南苑、迎晖北苑、四季怡园三个小区新增新能源充电桩</w:t>
      </w:r>
      <w:r>
        <w:t>290</w:t>
      </w:r>
      <w:r>
        <w:t>个。</w:t>
      </w:r>
    </w:p>
    <w:p w:rsidR="00684BBA" w:rsidRDefault="00684BBA" w:rsidP="00684BBA">
      <w:pPr>
        <w:ind w:firstLineChars="200" w:firstLine="420"/>
        <w:jc w:val="left"/>
      </w:pPr>
      <w:r>
        <w:rPr>
          <w:rFonts w:hint="eastAsia"/>
        </w:rPr>
        <w:t>永定镇社区建设办公室工作人员闫卫杰说：“永定镇将继续对临时停车场加装充电桩，比如迎晖北苑、永兴嘉园、小园七地块、二地块等地。同时坚持民有所呼、我有所应，聚焦房屋漏雨修缮、电梯维护保养等群众身边事，脚踏实地抓落实，解决好群众身边的‘急难愁盼’。”</w:t>
      </w:r>
    </w:p>
    <w:p w:rsidR="00684BBA" w:rsidRDefault="00684BBA" w:rsidP="00684BBA">
      <w:pPr>
        <w:ind w:firstLineChars="200" w:firstLine="420"/>
        <w:jc w:val="right"/>
      </w:pPr>
      <w:r w:rsidRPr="00725058">
        <w:t>新京报</w:t>
      </w:r>
      <w:r>
        <w:rPr>
          <w:rFonts w:hint="eastAsia"/>
        </w:rPr>
        <w:t>2024-5-14</w:t>
      </w:r>
    </w:p>
    <w:p w:rsidR="00684BBA" w:rsidRDefault="00684BBA" w:rsidP="0015636D">
      <w:pPr>
        <w:sectPr w:rsidR="00684BBA" w:rsidSect="001563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86A6E" w:rsidRDefault="00286A6E"/>
    <w:sectPr w:rsidR="0028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BBA"/>
    <w:rsid w:val="00286A6E"/>
    <w:rsid w:val="0068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4BB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4BB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2024-06-04T05:52:00Z</dcterms:created>
</cp:coreProperties>
</file>