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1B" w:rsidRDefault="00631D1B" w:rsidP="00AB45AF">
      <w:pPr>
        <w:pStyle w:val="1"/>
      </w:pPr>
      <w:r w:rsidRPr="00511642">
        <w:rPr>
          <w:rFonts w:hint="eastAsia"/>
        </w:rPr>
        <w:t>田林县政协：“四下功夫”</w:t>
      </w:r>
      <w:r w:rsidRPr="00511642">
        <w:t xml:space="preserve"> 提升提案工作水平</w:t>
      </w:r>
    </w:p>
    <w:p w:rsidR="00631D1B" w:rsidRDefault="00631D1B" w:rsidP="00631D1B">
      <w:pPr>
        <w:ind w:firstLineChars="200" w:firstLine="420"/>
        <w:jc w:val="left"/>
      </w:pPr>
      <w:r>
        <w:rPr>
          <w:rFonts w:hint="eastAsia"/>
        </w:rPr>
        <w:t>“</w:t>
      </w:r>
      <w:r>
        <w:t>2023</w:t>
      </w:r>
      <w:r>
        <w:t>年田林县政府工作报告里指出</w:t>
      </w:r>
      <w:r>
        <w:t>‘</w:t>
      </w:r>
      <w:r>
        <w:t>民生实事票决项目扎实推进</w:t>
      </w:r>
      <w:r>
        <w:t>……</w:t>
      </w:r>
      <w:r>
        <w:t>修通县水厂门口至御景龙庭段河堤路</w:t>
      </w:r>
      <w:r>
        <w:t>’</w:t>
      </w:r>
      <w:r>
        <w:t>，标志着县政协委员</w:t>
      </w:r>
      <w:r>
        <w:t>2021</w:t>
      </w:r>
      <w:r>
        <w:t>年提出的《关于加快推进县水厂门口</w:t>
      </w:r>
      <w:r>
        <w:t>—</w:t>
      </w:r>
      <w:r>
        <w:t>御景龙庭小区河堤路建设的建议》提案，经过我们两年持续跟踪办理，得到有效落实。</w:t>
      </w:r>
      <w:r>
        <w:t>”</w:t>
      </w:r>
      <w:r>
        <w:t>田林县政协提案委主任黄秀琴介绍说。</w:t>
      </w:r>
    </w:p>
    <w:p w:rsidR="00631D1B" w:rsidRDefault="00631D1B" w:rsidP="00631D1B">
      <w:pPr>
        <w:ind w:firstLineChars="200" w:firstLine="420"/>
        <w:jc w:val="left"/>
      </w:pPr>
      <w:r>
        <w:rPr>
          <w:rFonts w:hint="eastAsia"/>
        </w:rPr>
        <w:t>这是田林县政协加强提案跟踪督办取得实效的一个事例。</w:t>
      </w:r>
    </w:p>
    <w:p w:rsidR="00631D1B" w:rsidRDefault="00631D1B" w:rsidP="00631D1B">
      <w:pPr>
        <w:ind w:firstLineChars="200" w:firstLine="420"/>
        <w:jc w:val="left"/>
      </w:pPr>
      <w:r>
        <w:t>2023</w:t>
      </w:r>
      <w:r>
        <w:t>年，田林县政协始终把提案工作作为政协一项全局性工作来抓，坚持</w:t>
      </w:r>
      <w:r>
        <w:t>“</w:t>
      </w:r>
      <w:r>
        <w:t>四下功夫</w:t>
      </w:r>
      <w:r>
        <w:t>”</w:t>
      </w:r>
      <w:r>
        <w:t>，进一步提升提案工作科学化水平。</w:t>
      </w:r>
    </w:p>
    <w:p w:rsidR="00631D1B" w:rsidRDefault="00631D1B" w:rsidP="00631D1B">
      <w:pPr>
        <w:ind w:firstLineChars="200" w:firstLine="420"/>
        <w:jc w:val="left"/>
      </w:pPr>
      <w:r>
        <w:rPr>
          <w:rFonts w:hint="eastAsia"/>
        </w:rPr>
        <w:t>在抓基础上下功夫。县政协通过强化委员选题服务、委员履职培训、提案立案审查等措施，全面加强提案工作基础。商请提案办理重点单位结合工作推进中的重点难点以及亟待解决的问题提出提案线索意见，编发提案选题参考目录，积极为委员知情明政、撰写提案创造有利条件，有效减少“临时提议”现象。邀请专家为委员进行县情、政情和提案知识专题辅导培训共</w:t>
      </w:r>
      <w:r>
        <w:t>4</w:t>
      </w:r>
      <w:r>
        <w:t>期，组织委员参加调研视察、观摩评议、召开座谈会等</w:t>
      </w:r>
      <w:r>
        <w:t>45</w:t>
      </w:r>
      <w:r>
        <w:t>场次。同时，完善</w:t>
      </w:r>
      <w:r>
        <w:t>“</w:t>
      </w:r>
      <w:r>
        <w:t>初审、复审、终审</w:t>
      </w:r>
      <w:r>
        <w:t>”</w:t>
      </w:r>
      <w:r>
        <w:t>三级立案审查制度，对不符合立案条件的提案，及时和委员沟通，督促委员修改、补充完善后再予以立案，</w:t>
      </w:r>
      <w:r>
        <w:rPr>
          <w:rFonts w:hint="eastAsia"/>
        </w:rPr>
        <w:t>对难以成案的，以委员来信的形式交给有关部门处理，推动提案由数量型向质量型转变。</w:t>
      </w:r>
    </w:p>
    <w:p w:rsidR="00631D1B" w:rsidRDefault="00631D1B" w:rsidP="00631D1B">
      <w:pPr>
        <w:ind w:firstLineChars="200" w:firstLine="420"/>
        <w:jc w:val="left"/>
      </w:pPr>
      <w:r>
        <w:rPr>
          <w:rFonts w:hint="eastAsia"/>
        </w:rPr>
        <w:t>在抓机制上下功夫。县政协积极探索创新提案督办方式，创新推行“重点督办</w:t>
      </w:r>
      <w:r>
        <w:t>+</w:t>
      </w:r>
      <w:r>
        <w:t>经常督办</w:t>
      </w:r>
      <w:r>
        <w:t>+</w:t>
      </w:r>
      <w:r>
        <w:t>常态督办</w:t>
      </w:r>
      <w:r>
        <w:t>+</w:t>
      </w:r>
      <w:r>
        <w:t>回头督办</w:t>
      </w:r>
      <w:r>
        <w:t>”</w:t>
      </w:r>
      <w:r>
        <w:t>工作机制。</w:t>
      </w:r>
      <w:r>
        <w:t>2023</w:t>
      </w:r>
      <w:r>
        <w:t>年，共有</w:t>
      </w:r>
      <w:r>
        <w:t>8</w:t>
      </w:r>
      <w:r>
        <w:t>名县党政领导和县政协领导领衔督办</w:t>
      </w:r>
      <w:r>
        <w:t>4</w:t>
      </w:r>
      <w:r>
        <w:t>件重点提案，</w:t>
      </w:r>
      <w:r>
        <w:t>4</w:t>
      </w:r>
      <w:r>
        <w:t>个专委发挥对口联系作用，</w:t>
      </w:r>
      <w:r>
        <w:t>4</w:t>
      </w:r>
      <w:r>
        <w:t>名提案人和</w:t>
      </w:r>
      <w:r>
        <w:t>50</w:t>
      </w:r>
      <w:r>
        <w:t>余名界别委员积极参与，县住建局、教育局、文旅局等提案承办</w:t>
      </w:r>
      <w:r>
        <w:t>“</w:t>
      </w:r>
      <w:r>
        <w:t>大户</w:t>
      </w:r>
      <w:r>
        <w:t>”</w:t>
      </w:r>
      <w:r>
        <w:t>密切配合，推动解决事项</w:t>
      </w:r>
      <w:r>
        <w:t>9</w:t>
      </w:r>
      <w:r>
        <w:t>项、推动工作开展</w:t>
      </w:r>
      <w:r>
        <w:t>12</w:t>
      </w:r>
      <w:r>
        <w:t>项。采取</w:t>
      </w:r>
      <w:r>
        <w:t>“</w:t>
      </w:r>
      <w:r>
        <w:t>专委会</w:t>
      </w:r>
      <w:r>
        <w:t>+</w:t>
      </w:r>
      <w:r>
        <w:t>督办员</w:t>
      </w:r>
      <w:r>
        <w:t>”</w:t>
      </w:r>
      <w:r>
        <w:t>方式，对全年审查立案的</w:t>
      </w:r>
      <w:r>
        <w:t>40</w:t>
      </w:r>
      <w:r>
        <w:t>件提案进行经常督办，推进清洁能源项目建设、发展庭院经济、电子商务进农村、保持消防通道畅通、县城乱停乱摆车等一批问题得到解决或改善。会</w:t>
      </w:r>
      <w:r>
        <w:rPr>
          <w:rFonts w:hint="eastAsia"/>
        </w:rPr>
        <w:t>同县督查绩效办构建联合督办机制，建立督办清单，对</w:t>
      </w:r>
      <w:r>
        <w:t>2023</w:t>
      </w:r>
      <w:r>
        <w:t>年</w:t>
      </w:r>
      <w:r>
        <w:t>44</w:t>
      </w:r>
      <w:r>
        <w:t>件提案办理情况进行常态督办。梳理</w:t>
      </w:r>
      <w:r>
        <w:t>2020</w:t>
      </w:r>
      <w:r>
        <w:t>年以来列入当年度计划解决但未办理落实的</w:t>
      </w:r>
      <w:r>
        <w:t>15</w:t>
      </w:r>
      <w:r>
        <w:t>件提案，形成工作清单，组织开展</w:t>
      </w:r>
      <w:r>
        <w:t>“</w:t>
      </w:r>
      <w:r>
        <w:t>回头</w:t>
      </w:r>
      <w:r>
        <w:t>”</w:t>
      </w:r>
      <w:r>
        <w:t>督办，推动</w:t>
      </w:r>
      <w:r>
        <w:t>“</w:t>
      </w:r>
      <w:r>
        <w:t>恢复管道天然气供气</w:t>
      </w:r>
      <w:r>
        <w:t>”</w:t>
      </w:r>
      <w:r>
        <w:t>等一批积案、难案落地见效。</w:t>
      </w:r>
    </w:p>
    <w:p w:rsidR="00631D1B" w:rsidRDefault="00631D1B" w:rsidP="00631D1B">
      <w:pPr>
        <w:ind w:firstLineChars="200" w:firstLine="420"/>
        <w:jc w:val="left"/>
      </w:pPr>
      <w:r>
        <w:rPr>
          <w:rFonts w:hint="eastAsia"/>
        </w:rPr>
        <w:t>在抓激励上下功夫。县政协将提案工作纳入委员履职考评量化内容之一，建立健全委员履职考评制度，对</w:t>
      </w:r>
      <w:r>
        <w:t>23</w:t>
      </w:r>
      <w:r>
        <w:t>名优秀政协委员进行表扬。建立</w:t>
      </w:r>
      <w:r>
        <w:t>“</w:t>
      </w:r>
      <w:r>
        <w:t>政协提案委</w:t>
      </w:r>
      <w:r>
        <w:t>+</w:t>
      </w:r>
      <w:r>
        <w:t>提案者</w:t>
      </w:r>
      <w:r>
        <w:t>+</w:t>
      </w:r>
      <w:r>
        <w:t>提案承办单位</w:t>
      </w:r>
      <w:r>
        <w:t>+</w:t>
      </w:r>
      <w:r>
        <w:t>县督查绩效办</w:t>
      </w:r>
      <w:r>
        <w:t>”</w:t>
      </w:r>
      <w:r>
        <w:t>协商工作机制，加强</w:t>
      </w:r>
      <w:r>
        <w:t>“</w:t>
      </w:r>
      <w:r>
        <w:t>提</w:t>
      </w:r>
      <w:r>
        <w:t>”“</w:t>
      </w:r>
      <w:r>
        <w:t>办</w:t>
      </w:r>
      <w:r>
        <w:t>”</w:t>
      </w:r>
      <w:r>
        <w:t>双方协商互动，促进各方在提案工作交流中增进理解，在协商中达成共识，提案办理工作更加务实高效。将提案承办单位的办理情况纳入年度绩效考评指标，完成</w:t>
      </w:r>
      <w:r>
        <w:t>21</w:t>
      </w:r>
      <w:r>
        <w:t>个提案办理单位的考评量化工作。对</w:t>
      </w:r>
      <w:r>
        <w:t>8</w:t>
      </w:r>
      <w:r>
        <w:t>件优秀提案、</w:t>
      </w:r>
      <w:r>
        <w:t>5</w:t>
      </w:r>
      <w:r>
        <w:t>个先进承办单位给予表扬。</w:t>
      </w:r>
    </w:p>
    <w:p w:rsidR="00631D1B" w:rsidRDefault="00631D1B" w:rsidP="00631D1B">
      <w:pPr>
        <w:ind w:firstLineChars="200" w:firstLine="420"/>
        <w:jc w:val="left"/>
      </w:pPr>
      <w:r>
        <w:rPr>
          <w:rFonts w:hint="eastAsia"/>
        </w:rPr>
        <w:t>在抓服务上下功夫。县政协采取现场视察、听取汇报、座谈研讨等多种形式“走访”提案承办单位，协调解决办理过程中遇到的具体问题，凝聚共同办好提案的共识和力量。出台《政协田林县委员会提案办理工作民主评议办法</w:t>
      </w:r>
      <w:r>
        <w:t>(</w:t>
      </w:r>
      <w:r>
        <w:t>试行</w:t>
      </w:r>
      <w:r>
        <w:t>)</w:t>
      </w:r>
      <w:r>
        <w:t>》，组织开展提案办理民主评议工作。县政协委员对</w:t>
      </w:r>
      <w:r>
        <w:t>2023</w:t>
      </w:r>
      <w:r>
        <w:t>年提案办理的满意度为</w:t>
      </w:r>
      <w:r>
        <w:t>98%</w:t>
      </w:r>
      <w:r>
        <w:t>。充分利用协商议事厅、界别委员工作室等平台，召集提案者及相关行业的委员、专家学者、群众代表等，会同提案承办单位下沉一线展开协商，及时解决县城供水管网、普惠性幼儿园发展以及中小学、幼儿园班主任津贴等一批民生领域问题。</w:t>
      </w:r>
    </w:p>
    <w:p w:rsidR="00631D1B" w:rsidRDefault="00631D1B" w:rsidP="00631D1B">
      <w:pPr>
        <w:ind w:firstLineChars="200" w:firstLine="420"/>
        <w:jc w:val="left"/>
      </w:pPr>
      <w:r>
        <w:t>(</w:t>
      </w:r>
      <w:r>
        <w:t>李仕军</w:t>
      </w:r>
      <w:r>
        <w:t>)</w:t>
      </w:r>
    </w:p>
    <w:p w:rsidR="00631D1B" w:rsidRPr="00511642" w:rsidRDefault="00631D1B" w:rsidP="00631D1B">
      <w:pPr>
        <w:ind w:firstLineChars="200" w:firstLine="420"/>
        <w:jc w:val="right"/>
      </w:pPr>
      <w:r w:rsidRPr="00511642">
        <w:rPr>
          <w:rFonts w:hint="eastAsia"/>
        </w:rPr>
        <w:t>广西政协报</w:t>
      </w:r>
      <w:r w:rsidRPr="00511642">
        <w:t>2024-03-23</w:t>
      </w:r>
    </w:p>
    <w:p w:rsidR="00631D1B" w:rsidRDefault="00631D1B" w:rsidP="003312C8">
      <w:pPr>
        <w:sectPr w:rsidR="00631D1B" w:rsidSect="003312C8">
          <w:type w:val="continuous"/>
          <w:pgSz w:w="11906" w:h="16838"/>
          <w:pgMar w:top="1644" w:right="1236" w:bottom="1418" w:left="1814" w:header="851" w:footer="907" w:gutter="0"/>
          <w:pgNumType w:start="1"/>
          <w:cols w:space="720"/>
          <w:docGrid w:type="lines" w:linePitch="341" w:charSpace="2373"/>
        </w:sectPr>
      </w:pPr>
    </w:p>
    <w:p w:rsidR="004D0B36" w:rsidRDefault="004D0B36"/>
    <w:sectPr w:rsidR="004D0B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D1B"/>
    <w:rsid w:val="004D0B36"/>
    <w:rsid w:val="00631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31D1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31D1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