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B2F" w:rsidRDefault="00D35B2F" w:rsidP="00185B5F">
      <w:pPr>
        <w:pStyle w:val="1"/>
      </w:pPr>
      <w:r w:rsidRPr="00185B5F">
        <w:rPr>
          <w:rFonts w:hint="eastAsia"/>
        </w:rPr>
        <w:t>秦皇岛市海港区</w:t>
      </w:r>
      <w:r w:rsidRPr="00185B5F">
        <w:t>5G智慧办税厅惠企利民记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智能导税、业务快办、“云端”办税……在国家税务总局秦皇岛市海港区税务局</w:t>
      </w:r>
      <w:r>
        <w:t>5G</w:t>
      </w:r>
      <w:r>
        <w:t>办税服务厅，</w:t>
      </w:r>
      <w:r>
        <w:t>5G</w:t>
      </w:r>
      <w:r>
        <w:t>、人工智能、大数据、云计算等新技术得到了全面应用，服务全天候、业务全覆盖、场景全智能的</w:t>
      </w:r>
      <w:r>
        <w:t>“</w:t>
      </w:r>
      <w:r>
        <w:t>一站式</w:t>
      </w:r>
      <w:r>
        <w:t>”</w:t>
      </w:r>
      <w:r>
        <w:t>智慧办税模式令人耳目一新，为办税人员带来了高效便利的全新体验。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智慧办税包括“一平台、两中心、</w:t>
      </w:r>
      <w:r>
        <w:t>N</w:t>
      </w:r>
      <w:r>
        <w:t>个网点</w:t>
      </w:r>
      <w:r>
        <w:t>”</w:t>
      </w:r>
      <w:r>
        <w:t>，其中，一个平台指的是监控指挥平台，两个中心分别是智能导税中心和远程帮办中心，</w:t>
      </w:r>
      <w:r>
        <w:t>N</w:t>
      </w:r>
      <w:r>
        <w:t>个网点则是计划在银行、商超市场、街道办事处等设置办税服务区。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在智能导税中心，来自海港区某会计公司代办人员于群表示：“我特别喜欢咱们这儿的一台新机器，因为有的个体小企业没有对公账户，没法直接从网上三方缴款，而这台机器就可以直接缴税款，非常方便。”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智能导税中心主要功能包括厅内厅外精准分流、简易事项即时办结、自助导税、实景导图等。对于厅内业务，智能导税中心的导税人员可以准确地指引办税人员前往网上办税区、自助办税区或人工办税区。而对于厅外业务，导税引流中心则会为办税人员提供地图索引、网点动态展示等服务，实现导税服务全区域覆盖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“通过大数据，智能导税中心分析出纳税人办税需求，并进行精准导引分流，让办税人员少走‘冤枉路’，节约办税时间成本。”海港区税务局第一税务分局一级行政执法员娄欣媛介绍。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电子信息科技让办税变得智能便捷，而以人为本的服务让办税变得贴心并充满温情。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“前几天，我快到下班时间才到这儿，办理一个特别复杂的业务，本来以为办不成了，没想到工作人员主动给我们提供了延时服务，高效率帮我们办完业务。”海港区某会计公司代办人员高秀丽的感激之情溢于言表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对于专业办税人员，经过简单学习后，即可通过电子税务局自行办理相关业务。然而，办税人员还包括自然人、个体户等群体，他们由于缺乏专业知识，在办理业务时，很容易“卡壳”，此时，优质的办税服务显得尤为重要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“针对不同群体的纳税需求，海港区税务局贴心地提供了预约办理、远程帮办、现场帮办等服务，力求做到让纳税人缴费人满意。比如老年人来办理业务，可以先进行业务预约，然后，由工作人员一对一地引导其办理业务。”娄欣媛介绍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“您好，这里是海港区税务局远程帮办中心，请问有什么可以帮您？”海港区税务局还在办税服务厅配置了</w:t>
      </w:r>
      <w:r>
        <w:t>28</w:t>
      </w:r>
      <w:r>
        <w:t>个远程帮办座席，与</w:t>
      </w:r>
      <w:r>
        <w:t>12366</w:t>
      </w:r>
      <w:r>
        <w:t>联动，开展热线咨询、在线咨询、视频对话、远程协助等多方面服务。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远程帮办实现了真正意义上的跨区域咨询与业务办理。以远程帮办中心为中枢，可以加强主厅与分局联动，切实解决办税人员遇到的问题，为纳税人营造一个“最多跑一次”的纳税服务新体验。同时，智慧办税重新定义了</w:t>
      </w:r>
      <w:r>
        <w:t>10</w:t>
      </w:r>
      <w:r>
        <w:t>分钟快速办税圈，将外放网点、街道办事处、商超、银行等业务需求频繁的场景包含在</w:t>
      </w:r>
      <w:r>
        <w:t>N</w:t>
      </w:r>
      <w:r>
        <w:t>个网点建设中，通过远程帮办中心，为在各个网点的纳税人提供更加精准、精细的纳税服务。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智慧办税将最终实现远程帮办为主、网络为辅、实体兜底的全新办税模式，最大程度节约办税成本，不断提升海港区广大纳税人缴费人满意度、获得感。</w:t>
      </w:r>
    </w:p>
    <w:p w:rsidR="00D35B2F" w:rsidRDefault="00D35B2F" w:rsidP="00D35B2F">
      <w:pPr>
        <w:ind w:firstLineChars="200" w:firstLine="420"/>
      </w:pPr>
      <w:r>
        <w:rPr>
          <w:rFonts w:hint="eastAsia"/>
        </w:rPr>
        <w:t>海港区税务局第一税务分局副局长赵娜表示，海港区税务局将用好用活智慧办税新模式，让纳税人缴费人切身感受到更加便捷高效、更加优质安全的办税缴费体验，为优化全市营商环境、推动海港区高质量发展贡献力量。</w:t>
      </w:r>
    </w:p>
    <w:p w:rsidR="00D35B2F" w:rsidRPr="00185B5F" w:rsidRDefault="00D35B2F" w:rsidP="00185B5F">
      <w:pPr>
        <w:jc w:val="right"/>
      </w:pPr>
      <w:r>
        <w:rPr>
          <w:rFonts w:hint="eastAsia"/>
        </w:rPr>
        <w:t>秦皇岛新闻网</w:t>
      </w:r>
      <w:r>
        <w:rPr>
          <w:rFonts w:hint="eastAsia"/>
        </w:rPr>
        <w:t xml:space="preserve"> </w:t>
      </w:r>
      <w:r>
        <w:t>2024-3-22</w:t>
      </w:r>
    </w:p>
    <w:p w:rsidR="00D35B2F" w:rsidRDefault="00D35B2F" w:rsidP="007B1A33">
      <w:pPr>
        <w:sectPr w:rsidR="00D35B2F" w:rsidSect="007B1A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A5E74" w:rsidRDefault="003A5E74"/>
    <w:sectPr w:rsidR="003A5E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5B2F"/>
    <w:rsid w:val="003A5E74"/>
    <w:rsid w:val="00D35B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5B2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35B2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1152</Characters>
  <Application>Microsoft Office Word</Application>
  <DocSecurity>0</DocSecurity>
  <Lines>9</Lines>
  <Paragraphs>2</Paragraphs>
  <ScaleCrop>false</ScaleCrop>
  <Company>Microsoft</Company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2024-07-15T07:05:00Z</dcterms:created>
</cp:coreProperties>
</file>