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F3" w:rsidRDefault="00B717F3" w:rsidP="00AB45AF">
      <w:pPr>
        <w:pStyle w:val="1"/>
      </w:pPr>
      <w:r>
        <w:rPr>
          <w:rFonts w:hint="eastAsia"/>
        </w:rPr>
        <w:t>沧州市政协机关：打造党建与履职双轮驱动新引擎</w:t>
      </w:r>
    </w:p>
    <w:p w:rsidR="00B717F3" w:rsidRDefault="00B717F3" w:rsidP="00B717F3">
      <w:pPr>
        <w:ind w:firstLineChars="200" w:firstLine="420"/>
        <w:jc w:val="left"/>
      </w:pPr>
      <w:r>
        <w:rPr>
          <w:rFonts w:hint="eastAsia"/>
        </w:rPr>
        <w:t>王文波</w:t>
      </w:r>
      <w:r>
        <w:t xml:space="preserve"> </w:t>
      </w:r>
      <w:r>
        <w:t>王</w:t>
      </w:r>
      <w:r>
        <w:t xml:space="preserve"> </w:t>
      </w:r>
      <w:r>
        <w:t>曦</w:t>
      </w:r>
      <w:r>
        <w:t xml:space="preserve"> </w:t>
      </w:r>
      <w:r>
        <w:t>孙</w:t>
      </w:r>
      <w:r>
        <w:t xml:space="preserve"> </w:t>
      </w:r>
      <w:r>
        <w:t>健</w:t>
      </w:r>
    </w:p>
    <w:p w:rsidR="00B717F3" w:rsidRDefault="00B717F3" w:rsidP="00B717F3">
      <w:pPr>
        <w:ind w:firstLineChars="200" w:firstLine="420"/>
        <w:jc w:val="left"/>
      </w:pPr>
      <w:r>
        <w:rPr>
          <w:rFonts w:hint="eastAsia"/>
        </w:rPr>
        <w:t>围绕深入学习贯彻党的二十大精神，市政协机关持续开展“模范机关”创建活动，以创建活动为载体，突出“三个建强”，以政协“十个特色平台”为抓手，在各专委会努力打造“五好”功能型党支部，推动“党建</w:t>
      </w:r>
      <w:r>
        <w:t>+</w:t>
      </w:r>
      <w:r>
        <w:t>履职</w:t>
      </w:r>
      <w:r>
        <w:t>”</w:t>
      </w:r>
      <w:r>
        <w:t>融合发展、双轮驱动，着力构建</w:t>
      </w:r>
      <w:r>
        <w:t>“</w:t>
      </w:r>
      <w:r>
        <w:t>一支部一特色</w:t>
      </w:r>
      <w:r>
        <w:t>”</w:t>
      </w:r>
      <w:r>
        <w:t>的党建格局，推进</w:t>
      </w:r>
      <w:r>
        <w:t>“</w:t>
      </w:r>
      <w:r>
        <w:t>模范机关</w:t>
      </w:r>
      <w:r>
        <w:t>”</w:t>
      </w:r>
      <w:r>
        <w:t>创建走深走实。</w:t>
      </w:r>
    </w:p>
    <w:p w:rsidR="00B717F3" w:rsidRDefault="00B717F3" w:rsidP="00B717F3">
      <w:pPr>
        <w:ind w:firstLineChars="200" w:firstLine="420"/>
        <w:jc w:val="left"/>
      </w:pPr>
      <w:r>
        <w:rPr>
          <w:rFonts w:hint="eastAsia"/>
        </w:rPr>
        <w:t>建强组织体系，提升政治引领力。完善组织链条，出台《关于设立功能型党支部的实施意见》，以专委会为基础，建立</w:t>
      </w:r>
      <w:r>
        <w:t>7</w:t>
      </w:r>
      <w:r>
        <w:t>个功能型党支部和</w:t>
      </w:r>
      <w:r>
        <w:t>21</w:t>
      </w:r>
      <w:r>
        <w:t>个党小组，实现全员入委和住县（市、区）委员活动组</w:t>
      </w:r>
      <w:r>
        <w:t>“</w:t>
      </w:r>
      <w:r>
        <w:t>纵横双轨</w:t>
      </w:r>
      <w:r>
        <w:t>”</w:t>
      </w:r>
      <w:r>
        <w:t>，形成政协党组、机关党组、机关党委、功能型党支部、党小组同步运行的组织链条。压实党建责任，市政协党组履行把方向、管大局、保落实主体责任，建立党建工作会议制度，定期听取机关党组和各功能型党支部专题汇报，机关党组、机关党委负责机关党建、统筹委员党建，具体抓统筹、抓活动、抓保障，党支部、党小组发挥好战斗堡垒作用，做到全链条一体运转</w:t>
      </w:r>
      <w:r>
        <w:rPr>
          <w:rFonts w:hint="eastAsia"/>
        </w:rPr>
        <w:t>。筑强战斗堡垒，强化功能型党支部组织功能，创新探索党支部书记与专委会主任“一肩挑”举措，配齐支部委员会班子，实现党建和履职一线指挥所统一指挥。</w:t>
      </w:r>
    </w:p>
    <w:p w:rsidR="00B717F3" w:rsidRDefault="00B717F3" w:rsidP="00B717F3">
      <w:pPr>
        <w:ind w:firstLineChars="200" w:firstLine="420"/>
        <w:jc w:val="left"/>
      </w:pPr>
      <w:r>
        <w:rPr>
          <w:rFonts w:hint="eastAsia"/>
        </w:rPr>
        <w:t>建强联系链条，凝聚发展合力。突出“联”的主体，建立“</w:t>
      </w:r>
      <w:r>
        <w:t>1+3+5”</w:t>
      </w:r>
      <w:r>
        <w:t>联系制度，即</w:t>
      </w:r>
      <w:r>
        <w:t>1</w:t>
      </w:r>
      <w:r>
        <w:t>名党员委员联系</w:t>
      </w:r>
      <w:r>
        <w:t>3</w:t>
      </w:r>
      <w:r>
        <w:t>名党外委员，牵动全体委员每人联系</w:t>
      </w:r>
      <w:r>
        <w:t>5</w:t>
      </w:r>
      <w:r>
        <w:t>名界别群众，以党员委员为引领、点对点对接，把委员和界别群众</w:t>
      </w:r>
      <w:r>
        <w:t>“</w:t>
      </w:r>
      <w:r>
        <w:t>联</w:t>
      </w:r>
      <w:r>
        <w:t>”</w:t>
      </w:r>
      <w:r>
        <w:t>起来。用好</w:t>
      </w:r>
      <w:r>
        <w:t>“</w:t>
      </w:r>
      <w:r>
        <w:t>联</w:t>
      </w:r>
      <w:r>
        <w:t>”</w:t>
      </w:r>
      <w:r>
        <w:t>的平台，把市政协</w:t>
      </w:r>
      <w:r>
        <w:t>“</w:t>
      </w:r>
      <w:r>
        <w:t>十个特色平台</w:t>
      </w:r>
      <w:r>
        <w:t>”</w:t>
      </w:r>
      <w:r>
        <w:t>打造成委员联系界别群众的有效载体，推动政协议政智慧与基层诉求表达实现同频共振。其中在专题议政协商平台，</w:t>
      </w:r>
      <w:r>
        <w:t>2023</w:t>
      </w:r>
      <w:r>
        <w:t>年，围绕创建高品质蔬菜产业示范区、拓展生物医药产业新赛道等召开专题协商会，《协商专报》获市委、市政府主要领导批示</w:t>
      </w:r>
      <w:r>
        <w:t>9</w:t>
      </w:r>
      <w:r>
        <w:t>条次；在直联直通协商平台，提出了一系列接地气、顺</w:t>
      </w:r>
      <w:r>
        <w:rPr>
          <w:rFonts w:hint="eastAsia"/>
        </w:rPr>
        <w:t>民意的对策建议；在书香政协平台，打造崇学系列“读书分享</w:t>
      </w:r>
      <w:r>
        <w:t>+”</w:t>
      </w:r>
      <w:r>
        <w:t>品牌，构建荐书、赠书、读书、讲书、诵书读书链，委员全员参与读书和线上线下分享；在委员会客厅平台，开展特色主题活动</w:t>
      </w:r>
      <w:r>
        <w:t>130</w:t>
      </w:r>
      <w:r>
        <w:t>余次，做实</w:t>
      </w:r>
      <w:r>
        <w:t>“</w:t>
      </w:r>
      <w:r>
        <w:t>一厅一品</w:t>
      </w:r>
      <w:r>
        <w:t>”</w:t>
      </w:r>
      <w:r>
        <w:t>品牌。转化</w:t>
      </w:r>
      <w:r>
        <w:t>“</w:t>
      </w:r>
      <w:r>
        <w:t>联</w:t>
      </w:r>
      <w:r>
        <w:t>”</w:t>
      </w:r>
      <w:r>
        <w:t>的成果，把收集到的意见建议以社情民意、提案、调研报告等形式呈现，实现党建和履职成果互联互通，同时讲好</w:t>
      </w:r>
      <w:r>
        <w:t>“</w:t>
      </w:r>
      <w:r>
        <w:t>联</w:t>
      </w:r>
      <w:r>
        <w:t>”</w:t>
      </w:r>
      <w:r>
        <w:t>的故事，刊发外宣稿件</w:t>
      </w:r>
      <w:r>
        <w:t>2400</w:t>
      </w:r>
      <w:r>
        <w:t>余篇，开办</w:t>
      </w:r>
      <w:r>
        <w:t>“</w:t>
      </w:r>
      <w:r>
        <w:t>委员说</w:t>
      </w:r>
      <w:r>
        <w:t>”</w:t>
      </w:r>
      <w:r>
        <w:t>专栏，提升建言资政和凝聚共识双向发力质效。</w:t>
      </w:r>
    </w:p>
    <w:p w:rsidR="00B717F3" w:rsidRDefault="00B717F3" w:rsidP="00B717F3">
      <w:pPr>
        <w:ind w:firstLineChars="200" w:firstLine="420"/>
        <w:jc w:val="left"/>
      </w:pPr>
      <w:r>
        <w:rPr>
          <w:rFonts w:hint="eastAsia"/>
        </w:rPr>
        <w:t>建强党建品牌，点燃双轮驱动主引擎。坚持一个制度牵引，研究制定《开展“创五好支部、聚共识合力”活动实施方案》，明确</w:t>
      </w:r>
      <w:r>
        <w:t>5</w:t>
      </w:r>
      <w:r>
        <w:t>个方面</w:t>
      </w:r>
      <w:r>
        <w:t>23</w:t>
      </w:r>
      <w:r>
        <w:t>条创建标准，以有形标准、常态活动、具体考核，引领党员委员影响带动全体委员在特色平台</w:t>
      </w:r>
      <w:r>
        <w:t>“</w:t>
      </w:r>
      <w:r>
        <w:t>常出镜</w:t>
      </w:r>
      <w:r>
        <w:t>”“</w:t>
      </w:r>
      <w:r>
        <w:t>多出彩</w:t>
      </w:r>
      <w:r>
        <w:t>”</w:t>
      </w:r>
      <w:r>
        <w:t>。坚持一个框架创建，聚焦一个支部一个特色创建目标，突出界别优势，谋划特色活动，让特色更</w:t>
      </w:r>
      <w:r>
        <w:t>“</w:t>
      </w:r>
      <w:r>
        <w:t>特</w:t>
      </w:r>
      <w:r>
        <w:t>”</w:t>
      </w:r>
      <w:r>
        <w:t>、亮点更</w:t>
      </w:r>
      <w:r>
        <w:t>“</w:t>
      </w:r>
      <w:r>
        <w:t>亮</w:t>
      </w:r>
      <w:r>
        <w:t>”</w:t>
      </w:r>
      <w:r>
        <w:t>，其中提案委党支部先后开展</w:t>
      </w:r>
      <w:r>
        <w:t>7</w:t>
      </w:r>
      <w:r>
        <w:t>次粮食产情研讨会，</w:t>
      </w:r>
      <w:r>
        <w:t xml:space="preserve"> 500</w:t>
      </w:r>
      <w:r>
        <w:t>多名业内人员参加活动，影响力持续扩大；财经委党支部指导委员会客厅建立驻企服务点，对接</w:t>
      </w:r>
      <w:r>
        <w:t>4</w:t>
      </w:r>
      <w:r>
        <w:t>家民营企业，服务更加精准；文史委党支部开</w:t>
      </w:r>
      <w:r>
        <w:rPr>
          <w:rFonts w:hint="eastAsia"/>
        </w:rPr>
        <w:t>展《诗经》文化挖掘与传播研讨会、传承红色文脉座谈会、书画笔会等系列活动，以文化人、以文聚力；社法委党支部成立委员法律宣讲团，宣讲</w:t>
      </w:r>
      <w:r>
        <w:t>100</w:t>
      </w:r>
      <w:r>
        <w:t>多场、受众</w:t>
      </w:r>
      <w:r>
        <w:t>2000</w:t>
      </w:r>
      <w:r>
        <w:t>余人，以政协之能助力社会治理。坚持一个主题呈现，各项党建活动对外宣传主打</w:t>
      </w:r>
      <w:r>
        <w:t>“</w:t>
      </w:r>
      <w:r>
        <w:t>五好创建</w:t>
      </w:r>
      <w:r>
        <w:t>”</w:t>
      </w:r>
      <w:r>
        <w:t>一张牌、一个旗号，在沧州政协微信公众号开辟</w:t>
      </w:r>
      <w:r>
        <w:t>“</w:t>
      </w:r>
      <w:r>
        <w:t>五好</w:t>
      </w:r>
      <w:r>
        <w:t>”</w:t>
      </w:r>
      <w:r>
        <w:t>支部创建专题，全方位宣传特色亮点，让</w:t>
      </w:r>
      <w:r>
        <w:t>“</w:t>
      </w:r>
      <w:r>
        <w:t>五好创建</w:t>
      </w:r>
      <w:r>
        <w:t>”</w:t>
      </w:r>
      <w:r>
        <w:t>活动标识可见、可听、可感、可行，有效提高社会辨识度和传播力。</w:t>
      </w:r>
    </w:p>
    <w:p w:rsidR="00B717F3" w:rsidRPr="009F43A4" w:rsidRDefault="00B717F3" w:rsidP="00B717F3">
      <w:pPr>
        <w:ind w:firstLineChars="200" w:firstLine="420"/>
        <w:jc w:val="right"/>
      </w:pPr>
      <w:r w:rsidRPr="009F43A4">
        <w:rPr>
          <w:rFonts w:hint="eastAsia"/>
        </w:rPr>
        <w:t>沧州日报</w:t>
      </w:r>
      <w:r w:rsidRPr="009F43A4">
        <w:t>2024-03-17</w:t>
      </w:r>
    </w:p>
    <w:p w:rsidR="00B717F3" w:rsidRDefault="00B717F3" w:rsidP="003312C8">
      <w:pPr>
        <w:sectPr w:rsidR="00B717F3" w:rsidSect="003312C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A3A1B" w:rsidRDefault="006A3A1B"/>
    <w:sectPr w:rsidR="006A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7F3"/>
    <w:rsid w:val="006A3A1B"/>
    <w:rsid w:val="00B7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17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717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2024-07-15T07:15:00Z</dcterms:created>
</cp:coreProperties>
</file>