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D1" w:rsidRDefault="00596BD1" w:rsidP="00AB45AF">
      <w:pPr>
        <w:pStyle w:val="1"/>
      </w:pPr>
      <w:r>
        <w:rPr>
          <w:rFonts w:hint="eastAsia"/>
        </w:rPr>
        <w:t>河南光山：“有事好商量”助推社会治理</w:t>
      </w:r>
    </w:p>
    <w:p w:rsidR="00596BD1" w:rsidRDefault="00596BD1" w:rsidP="00596BD1">
      <w:pPr>
        <w:ind w:firstLineChars="200" w:firstLine="420"/>
        <w:jc w:val="left"/>
      </w:pPr>
      <w:r>
        <w:rPr>
          <w:rFonts w:hint="eastAsia"/>
        </w:rPr>
        <w:t>日前，光山县南向店乡的“有事好商量”平台，成功化解一起交通事故纠纷，让双方当事人满意，促进基层治理和谐稳定。</w:t>
      </w:r>
    </w:p>
    <w:p w:rsidR="00596BD1" w:rsidRDefault="00596BD1" w:rsidP="00596BD1">
      <w:pPr>
        <w:ind w:firstLineChars="200" w:firstLine="420"/>
        <w:jc w:val="left"/>
      </w:pPr>
      <w:r>
        <w:rPr>
          <w:rFonts w:hint="eastAsia"/>
        </w:rPr>
        <w:t>该乡中心村金某无证驾驶三轮摩托车与李某发生交通事故，造成李某人身伤害和车辆损失，经过交警部门认定，金某负事故全部责任。李某要求各项赔偿共计两万余元，但金某家庭困难，无力支付。该乡政协联络组前期开展了</w:t>
      </w:r>
      <w:r>
        <w:t>4</w:t>
      </w:r>
      <w:r>
        <w:t>次协商，在此基础上，又组织双方当事人、乡平安办、村</w:t>
      </w:r>
      <w:r>
        <w:t>“</w:t>
      </w:r>
      <w:r>
        <w:t>两委</w:t>
      </w:r>
      <w:r>
        <w:t>”</w:t>
      </w:r>
      <w:r>
        <w:t>干部、驻村第一书记等再次协商。通过述事实、讲法律、谈感情，经过不懈努力，双方就赔偿金额达成共识，矛盾得到了成功化解。</w:t>
      </w:r>
    </w:p>
    <w:p w:rsidR="00596BD1" w:rsidRDefault="00596BD1" w:rsidP="00596BD1">
      <w:pPr>
        <w:ind w:firstLineChars="200" w:firstLine="420"/>
        <w:jc w:val="left"/>
      </w:pPr>
      <w:r>
        <w:rPr>
          <w:rFonts w:hint="eastAsia"/>
        </w:rPr>
        <w:t>据悉，该乡“有事好商量”平台成立以来，切实解决了</w:t>
      </w:r>
      <w:r>
        <w:t>10</w:t>
      </w:r>
      <w:r>
        <w:t>多起关乎群众切身利益及急难愁盼的问题，营造了大事共议、矛盾共调、问题共解、难题共治的浓厚氛围。</w:t>
      </w:r>
    </w:p>
    <w:p w:rsidR="00596BD1" w:rsidRDefault="00596BD1" w:rsidP="00596BD1">
      <w:pPr>
        <w:ind w:firstLineChars="200" w:firstLine="420"/>
        <w:jc w:val="left"/>
      </w:pPr>
      <w:r>
        <w:rPr>
          <w:rFonts w:hint="eastAsia"/>
        </w:rPr>
        <w:t>同时，为提升基层治理水平，南向店乡政协联络组定期开展“有事好商量”协商议事活动，强化学习，提升理论水平，通过“有事好商量”平台，更好的促进政协工作走深走实。</w:t>
      </w:r>
    </w:p>
    <w:p w:rsidR="00596BD1" w:rsidRDefault="00596BD1" w:rsidP="00596BD1">
      <w:pPr>
        <w:ind w:firstLineChars="200" w:firstLine="420"/>
        <w:jc w:val="left"/>
      </w:pPr>
      <w:r>
        <w:rPr>
          <w:rFonts w:hint="eastAsia"/>
        </w:rPr>
        <w:t>联络组建言献策，助推产业发展，王店村中药材种植加工基地和陈畈村羊肚菌种植基地是重要产业项目，县政协调研组和乡联络组到基地进行了实地调研，为产业发展“问诊把脉”。在王店村，调研组详细听取了艾草、金银花等中药材种植和加工情况，查看了产品种类，并现场对接了相关企业，帮助拓宽了销售渠道。在陈畈村，调研组了解了羊肚菌种植规模、日常管理、市场效益、轮作模式等情况，提出了意见建议，对陈畈村因地制宜发展特色产业、壮大村集体经济、带动群众就业增收的做法进行推广。</w:t>
      </w:r>
    </w:p>
    <w:p w:rsidR="00596BD1" w:rsidRPr="005C37D8" w:rsidRDefault="00596BD1" w:rsidP="00596BD1">
      <w:pPr>
        <w:ind w:firstLineChars="200" w:firstLine="420"/>
        <w:jc w:val="left"/>
      </w:pPr>
      <w:r>
        <w:rPr>
          <w:rFonts w:hint="eastAsia"/>
        </w:rPr>
        <w:t>“开展‘有事好商量’协商议事活动，议事人员不断下沉一线，延伸了工作触角，通过时刻关注党委政府的中心工作和群众呼声，充分利用好平台提升基层治理成效，了解民之盼、民之需，广泛听取群众意见，实现政协工作争先进位，为社会经济发展贡献政协委员力量。”该县政协副主席舒世远说。</w:t>
      </w:r>
    </w:p>
    <w:p w:rsidR="00596BD1" w:rsidRDefault="00596BD1" w:rsidP="00596BD1">
      <w:pPr>
        <w:ind w:firstLineChars="200" w:firstLine="420"/>
        <w:jc w:val="right"/>
      </w:pPr>
      <w:r>
        <w:rPr>
          <w:rFonts w:hint="eastAsia"/>
        </w:rPr>
        <w:t>中国日报网</w:t>
      </w:r>
      <w:r>
        <w:t>2024-03-25</w:t>
      </w:r>
    </w:p>
    <w:p w:rsidR="00596BD1" w:rsidRDefault="00596BD1" w:rsidP="003312C8">
      <w:pPr>
        <w:sectPr w:rsidR="00596BD1" w:rsidSect="003312C8">
          <w:type w:val="continuous"/>
          <w:pgSz w:w="11906" w:h="16838"/>
          <w:pgMar w:top="1644" w:right="1236" w:bottom="1418" w:left="1814" w:header="851" w:footer="907" w:gutter="0"/>
          <w:pgNumType w:start="1"/>
          <w:cols w:space="720"/>
          <w:docGrid w:type="lines" w:linePitch="341" w:charSpace="2373"/>
        </w:sectPr>
      </w:pPr>
    </w:p>
    <w:p w:rsidR="00D54CF6" w:rsidRDefault="00D54CF6"/>
    <w:sectPr w:rsidR="00D54C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6BD1"/>
    <w:rsid w:val="00596BD1"/>
    <w:rsid w:val="00D54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6B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96B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Company>Microsoft</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2024-07-15T07:15:00Z</dcterms:created>
</cp:coreProperties>
</file>