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1C" w:rsidRDefault="00027A1C" w:rsidP="00FF68FA">
      <w:pPr>
        <w:pStyle w:val="1"/>
      </w:pPr>
      <w:r w:rsidRPr="00A23AB5">
        <w:rPr>
          <w:rFonts w:hint="eastAsia"/>
        </w:rPr>
        <w:t>广州市政协</w:t>
      </w:r>
      <w:r>
        <w:rPr>
          <w:rFonts w:hint="eastAsia"/>
        </w:rPr>
        <w:t>：</w:t>
      </w:r>
      <w:r w:rsidRPr="00A23AB5">
        <w:rPr>
          <w:rFonts w:hint="eastAsia"/>
        </w:rPr>
        <w:t>“百姓提案”</w:t>
      </w:r>
      <w:r w:rsidRPr="00A23AB5">
        <w:t xml:space="preserve"> 为城市发展提</w:t>
      </w:r>
      <w:r w:rsidRPr="00A23AB5">
        <w:t>“</w:t>
      </w:r>
      <w:r w:rsidRPr="00A23AB5">
        <w:t>金点子</w:t>
      </w:r>
      <w:r w:rsidRPr="00A23AB5">
        <w:t>”</w:t>
      </w:r>
    </w:p>
    <w:p w:rsidR="00027A1C" w:rsidRDefault="00027A1C" w:rsidP="00027A1C">
      <w:pPr>
        <w:ind w:firstLineChars="200" w:firstLine="420"/>
        <w:jc w:val="left"/>
      </w:pPr>
      <w:r w:rsidRPr="00A23AB5">
        <w:rPr>
          <w:rFonts w:hint="eastAsia"/>
        </w:rPr>
        <w:t>“百姓提案”</w:t>
      </w:r>
      <w:r w:rsidRPr="00A23AB5">
        <w:t xml:space="preserve"> </w:t>
      </w:r>
      <w:r w:rsidRPr="00A23AB5">
        <w:t>为城市发展提</w:t>
      </w:r>
      <w:r w:rsidRPr="00A23AB5">
        <w:t>“</w:t>
      </w:r>
      <w:r w:rsidRPr="00A23AB5">
        <w:t>金点子</w:t>
      </w:r>
      <w:r w:rsidRPr="00A23AB5">
        <w:t xml:space="preserve">” </w:t>
      </w:r>
      <w:r w:rsidRPr="00A23AB5">
        <w:t>市政协</w:t>
      </w:r>
      <w:r w:rsidRPr="00A23AB5">
        <w:t>“</w:t>
      </w:r>
      <w:r w:rsidRPr="00A23AB5">
        <w:t>百姓提案</w:t>
      </w:r>
      <w:r w:rsidRPr="00A23AB5">
        <w:t>”</w:t>
      </w:r>
      <w:r w:rsidRPr="00A23AB5">
        <w:t>平台上线以来已征集群众</w:t>
      </w:r>
      <w:r w:rsidRPr="00A23AB5">
        <w:t>“</w:t>
      </w:r>
      <w:r w:rsidRPr="00A23AB5">
        <w:t>金点子</w:t>
      </w:r>
      <w:r w:rsidRPr="00A23AB5">
        <w:t>”486</w:t>
      </w:r>
      <w:r w:rsidRPr="00A23AB5">
        <w:t>条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去年，广州市政协探索打造“百姓提案”这一全过程人民民主实践品牌，将提案工作面向市民群众开放。近日，记者通过广州市政协“有事好商量”民生实事协商平台了解到，自“百姓提案”征集平台上线以来，累计征集群众“金点子”</w:t>
      </w:r>
      <w:r>
        <w:t>486</w:t>
      </w:r>
      <w:r>
        <w:t>条，形成提案</w:t>
      </w:r>
      <w:r>
        <w:t>143</w:t>
      </w:r>
      <w:r>
        <w:t>件。今年</w:t>
      </w:r>
      <w:r>
        <w:t>1</w:t>
      </w:r>
      <w:r>
        <w:t>月召开的市政协十四届三次会议上，经培育成政协提案的</w:t>
      </w:r>
      <w:r>
        <w:t>“</w:t>
      </w:r>
      <w:r>
        <w:t>百姓提案</w:t>
      </w:r>
      <w:r>
        <w:t>”</w:t>
      </w:r>
      <w:r>
        <w:t>达到</w:t>
      </w:r>
      <w:r>
        <w:t>192</w:t>
      </w:r>
      <w:r>
        <w:t>件。其中，</w:t>
      </w:r>
      <w:r>
        <w:t>“</w:t>
      </w:r>
      <w:r>
        <w:t>增加广州滑板场建设</w:t>
      </w:r>
      <w:r>
        <w:t>”</w:t>
      </w:r>
      <w:r>
        <w:t>提案被列为重点提案。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本版撰文信息时报记者崔小远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群众：打通通勤“断头路”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多部门通力合作现已开始施工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加快打通宁埔大道“断头路”的“百姓提案”来自群众。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市民范小姐是一名跨区通勤白领，经常在增城区和黄埔区等地走动。她表示，用于通勤的宁埔大道是一条“断头路”，只通车通到碧桂园凤凰城。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除了宁埔大道，连接黄埔区和增城区的康西路也需要施工建设。平时开车经过这一带时，市民李先生总要走这条弯曲狭窄的小路。这条小路邻近工厂厂区和大片农田，货车、电动自行车也比较多，交通状况复杂。“这条小路暂时来说是最近的路了。希望政府部门尽快建成康西路，那样我们就不用绕远路了。”市民李先生说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随后，范小姐、李先生等市民收集部分居民意见后，向市政协城建委调研组提出早日打通宁埔大道等“断头路”的建议。接到建议后，市政协城建委会同市政协委员、党派团体、区政协、市民代表，将群众的建议培育成“百姓提案”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“断头路”的出现，背后原因是多样的，市政协城建委副主任吉力表示，“比如，宁埔大道未能全线贯通，主要是因为黄埔段道路建设受用地、树木迁移等影响，进度较为缓慢。”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据了解，市政协城建委在广泛收集社情民意的基础上，提出加强前期工作业务指导、优化路面施工交通疏导安排、科学评估交通需求、用足用好资金筹措渠道等意见建议。市政府高度重视这件“百姓提案”，市交通运输局、市规划和自然资源局、市林业和园林局、增城区政府、黄埔区政府等单位多次召开现场会进行认真研究办理。最终各职能部门通力合作，迈出打通道路的第一步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对于相关部门的迅速反应，范小姐表示满意，“感觉大家很重视，过了一段时间就开始施工了。希望宁埔大道能够尽快打通。”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群众：增加广州滑板场建设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目前已形成选点规划覆盖</w:t>
      </w:r>
      <w:r>
        <w:t>8</w:t>
      </w:r>
      <w:r>
        <w:t>区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以提案为中心，市政协打造“十”字履职模式，纵向上联动各级政协组织，横向上联动党派团体和市委市政府及职能部门，为“百姓提案”能够真正落地见效提供强大支持。“增加广州滑板场建设”这一重点提案的落地，正是市政协高度重视、联动履职的体现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市民黄正源从</w:t>
      </w:r>
      <w:r>
        <w:t>2003</w:t>
      </w:r>
      <w:r>
        <w:t>年开始接触滑板运动，他和同伴会自制铁杆、木盒练习滑板动作。近年来，他发现越来越多人接触滑板运动，但场地紧缺、技术水平无法提高等问题让他和一众滑板爱好者感到困扰，他们渴望更多的练习空间和更专业的辅导。他们将诉求写入</w:t>
      </w:r>
      <w:r>
        <w:t>“</w:t>
      </w:r>
      <w:r>
        <w:t>百姓提案</w:t>
      </w:r>
      <w:r>
        <w:t>”</w:t>
      </w:r>
      <w:r>
        <w:t>，将推广滑板运动的决心传递给市政协。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这一“百姓提案”引起了市政协委员郑旭的关注。郑旭联系专业人士听取专业意见，并综合实际情况形成提案递交给政府，希望政府利用闲置地建设滑板场。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收到提案建议后，广州市体育局高度重视，立即成立重点提案办理工作领导小组，会同多个单位共同走访调研、座谈和考察。在多个部门的共同参与下，目前已形成滑板场地的选点规划，覆盖</w:t>
      </w:r>
      <w:r>
        <w:t>8</w:t>
      </w:r>
      <w:r>
        <w:t>个区，共</w:t>
      </w:r>
      <w:r>
        <w:t>10</w:t>
      </w:r>
      <w:r>
        <w:t>个新建、改建项目。其中，天河体育中心滑板公园于今年</w:t>
      </w:r>
      <w:r>
        <w:t>3</w:t>
      </w:r>
      <w:r>
        <w:t>月中旬正式开工，标志着提案办理工作进入新阶段。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黄正源对规划建设中的滑板公园充满期待。他说，随着场地数量的增加，希望有更多滑手能参与这项运动。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群众：解决转供电收费加价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创新开发“三统一”模式规范管理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黄埔区政协收到的众多“百姓提案”中，有一个关于为中小企业降本增效的创新做法，那就是工业园区转供电“三统一”改造模式。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据了解，以往黄埔区相关企业按照园区物管的定价方式缴纳电费，分摊下来，平均每度电要</w:t>
      </w:r>
      <w:r>
        <w:t>1.2</w:t>
      </w:r>
      <w:r>
        <w:t>元左右，比园区缴纳电费的综合单价贵</w:t>
      </w:r>
      <w:r>
        <w:t>0.2</w:t>
      </w:r>
      <w:r>
        <w:t>～</w:t>
      </w:r>
      <w:r>
        <w:t>0.3</w:t>
      </w:r>
      <w:r>
        <w:t>元。希望解决转供电收费加价这个老大难问题，企业代表通过</w:t>
      </w:r>
      <w:r>
        <w:t>“</w:t>
      </w:r>
      <w:r>
        <w:t>百姓提案</w:t>
      </w:r>
      <w:r>
        <w:t>”</w:t>
      </w:r>
      <w:r>
        <w:t>反映相关问题。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接到相关反映后，黄埔区政协马上连同区营商环境改革局、区市场监管局、黄埔供电局等单位商讨对策。经深入调研和反复研究，通过将园区所有电表升级后接入统一的管理平台，利用平台将电费单价、公摊及损耗分摊明确并公示，即可解决转供电加价的问题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截至目前，黄埔区已率先完成</w:t>
      </w:r>
      <w:r>
        <w:t>15</w:t>
      </w:r>
      <w:r>
        <w:t>个国企园区的电表改造接入，为</w:t>
      </w:r>
      <w:r>
        <w:t>845</w:t>
      </w:r>
      <w:r>
        <w:t>家中小企业升级改造智能电表，企业用电成本降低近</w:t>
      </w:r>
      <w:r>
        <w:t>15%</w:t>
      </w:r>
      <w:r>
        <w:t>。目前，企业可以直接在</w:t>
      </w:r>
      <w:r>
        <w:t>“</w:t>
      </w:r>
      <w:r>
        <w:t>埔</w:t>
      </w:r>
      <w:r>
        <w:t>e</w:t>
      </w:r>
      <w:r>
        <w:t>园</w:t>
      </w:r>
      <w:r>
        <w:t>”</w:t>
      </w:r>
      <w:r>
        <w:t>小程序查询用电情况、费用明细以及园区用电总体情况等，便捷透明。以黄埔区为试点，南方电网创新开发</w:t>
      </w:r>
      <w:r>
        <w:t>“</w:t>
      </w:r>
      <w:r>
        <w:t>三统一</w:t>
      </w:r>
      <w:r>
        <w:t>”</w:t>
      </w:r>
      <w:r>
        <w:t>模式，即统一收费规则、统一计量装置、统一智慧用能平台，用电管理更加规范，服务更加优质。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“百姓提案”代表：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培育提升数字素养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让更多人乐用“百姓提案”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在市政协委员谭国戬看来，通过“百姓提案”这个重要抓手，有效挖掘了人民群众智慧，发挥了市政协、区政协及专委会的作用，一些接地气、有内容、有温度的“金点子”进入“百姓提案”这个渠道，通过专业培育进入党政决策程序和部门单位办理事项，有效提高“百姓提案”这辆“直通车”的实效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据了解，去年</w:t>
      </w:r>
      <w:r>
        <w:t>8</w:t>
      </w:r>
      <w:r>
        <w:t>月</w:t>
      </w:r>
      <w:r>
        <w:t>31</w:t>
      </w:r>
      <w:r>
        <w:t>日，市政协谭国戬委员工作室正式挂牌，成为市政协</w:t>
      </w:r>
      <w:r>
        <w:t>5</w:t>
      </w:r>
      <w:r>
        <w:t>个个人委员工作室之一。自工作室揭牌以来，谭国戬提交并立案</w:t>
      </w:r>
      <w:r>
        <w:t>8</w:t>
      </w:r>
      <w:r>
        <w:t>个</w:t>
      </w:r>
      <w:r>
        <w:t>“</w:t>
      </w:r>
      <w:r>
        <w:t>百姓提案</w:t>
      </w:r>
      <w:r>
        <w:t>”</w:t>
      </w:r>
      <w:r>
        <w:t>，其中部分提案已在委员工作室成功组织召开座谈会，有关部门正在积极有效地办理落实。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今年</w:t>
      </w:r>
      <w:r>
        <w:t>1</w:t>
      </w:r>
      <w:r>
        <w:t>月召开的广州市政协十四届三次会议，</w:t>
      </w:r>
      <w:r>
        <w:t>13</w:t>
      </w:r>
      <w:r>
        <w:t>名</w:t>
      </w:r>
      <w:r>
        <w:t>“</w:t>
      </w:r>
      <w:r>
        <w:t>百姓提案</w:t>
      </w:r>
      <w:r>
        <w:t>”</w:t>
      </w:r>
      <w:r>
        <w:t>代表首次应邀参会，成为市两会的</w:t>
      </w:r>
      <w:r>
        <w:t>“</w:t>
      </w:r>
      <w:r>
        <w:t>新</w:t>
      </w:r>
      <w:r>
        <w:t>”</w:t>
      </w:r>
      <w:r>
        <w:t>看点。华南理工大学公共管理学院行政管理系主任、副教授刘红波既是群众代表，也是</w:t>
      </w:r>
      <w:r>
        <w:t>“</w:t>
      </w:r>
      <w:r>
        <w:t>百姓提案</w:t>
      </w:r>
      <w:r>
        <w:t>”</w:t>
      </w:r>
      <w:r>
        <w:t>特聘研究员。近年来，他一直关注数字赋能全民参与城市治理的研究。去年</w:t>
      </w:r>
      <w:r>
        <w:t>6</w:t>
      </w:r>
      <w:r>
        <w:t>月，市政协</w:t>
      </w:r>
      <w:r>
        <w:t>“</w:t>
      </w:r>
      <w:r>
        <w:t>百姓提案</w:t>
      </w:r>
      <w:r>
        <w:t>”</w:t>
      </w:r>
      <w:r>
        <w:t>小程序上线后，刘红波在平台上提交了多份</w:t>
      </w:r>
      <w:r>
        <w:t>“</w:t>
      </w:r>
      <w:r>
        <w:t>百姓提案</w:t>
      </w:r>
      <w:r>
        <w:t>”</w:t>
      </w:r>
      <w:r>
        <w:t>。同时，他还带领研究团队开展</w:t>
      </w:r>
      <w:r>
        <w:t>“</w:t>
      </w:r>
      <w:r>
        <w:t>百姓提案</w:t>
      </w:r>
      <w:r>
        <w:t>”</w:t>
      </w:r>
      <w:r>
        <w:t>理论研究，为完善</w:t>
      </w:r>
      <w:r>
        <w:t>“</w:t>
      </w:r>
      <w:r>
        <w:t>百姓提案</w:t>
      </w:r>
      <w:r>
        <w:t>”</w:t>
      </w:r>
      <w:r>
        <w:t>工作建言献策。</w:t>
      </w:r>
    </w:p>
    <w:p w:rsidR="00027A1C" w:rsidRDefault="00027A1C" w:rsidP="00027A1C">
      <w:pPr>
        <w:ind w:firstLineChars="200" w:firstLine="420"/>
        <w:jc w:val="left"/>
      </w:pPr>
      <w:r>
        <w:rPr>
          <w:rFonts w:hint="eastAsia"/>
        </w:rPr>
        <w:t>如何让“百姓提案”更好地发挥作用？刘红波从数字赋能角度提出了两点建议。首先，要运用大数据技术，存储好、挖掘好“百姓提案”的数据，为广州高质量发展全面画像，以便更好辅助决策；其次，“百姓提案”平台应加强培育和提升百姓的数字素养，让更多的百姓乐于使用“百姓提案”小程序，进一步提升提案质量。</w:t>
      </w:r>
    </w:p>
    <w:p w:rsidR="00027A1C" w:rsidRDefault="00027A1C" w:rsidP="00027A1C">
      <w:pPr>
        <w:ind w:firstLineChars="200" w:firstLine="420"/>
        <w:jc w:val="right"/>
      </w:pPr>
      <w:r w:rsidRPr="00A23AB5">
        <w:rPr>
          <w:rFonts w:hint="eastAsia"/>
        </w:rPr>
        <w:t>信息时报</w:t>
      </w:r>
      <w:r>
        <w:rPr>
          <w:rFonts w:hint="eastAsia"/>
        </w:rPr>
        <w:t>2024-04-02</w:t>
      </w:r>
    </w:p>
    <w:p w:rsidR="00027A1C" w:rsidRDefault="00027A1C" w:rsidP="00531F61">
      <w:pPr>
        <w:sectPr w:rsidR="00027A1C" w:rsidSect="00531F6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31BCD" w:rsidRDefault="00E31BCD"/>
    <w:sectPr w:rsidR="00E3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A1C"/>
    <w:rsid w:val="00027A1C"/>
    <w:rsid w:val="00E3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27A1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027A1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2024-07-15T07:12:00Z</dcterms:created>
</cp:coreProperties>
</file>