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B" w:rsidRDefault="00E3567B" w:rsidP="00E80FBE">
      <w:pPr>
        <w:pStyle w:val="1"/>
      </w:pPr>
      <w:r w:rsidRPr="00343A20">
        <w:rPr>
          <w:rFonts w:hint="eastAsia"/>
        </w:rPr>
        <w:t>瓣瓣同心</w:t>
      </w:r>
      <w:r w:rsidRPr="00343A20">
        <w:t xml:space="preserve"> 北京胡同里的</w:t>
      </w:r>
      <w:r w:rsidRPr="00343A20">
        <w:t>“</w:t>
      </w:r>
      <w:r w:rsidRPr="00343A20">
        <w:t>莲花</w:t>
      </w:r>
      <w:r w:rsidRPr="00343A20">
        <w:t>”</w:t>
      </w:r>
      <w:r w:rsidRPr="00343A20">
        <w:t>社区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组织社区工作者和胡同主事记录《民情日记》，对每条胡同、每个点位的民生问题都做到详实记录；搭建胡同主事议事厅沟通协调平台，通过居民协商议事，创新社区基层治理新途径；充分利用社区地域文化特色优势，以“最美文明街巷”、胡同文化驿站为依托，形成各民族共同团结发展进步的良好氛围……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莲花寺社区位于通州区中仓街道南大街东部，社区居民涵盖回族、满族、蒙古族、白族等</w:t>
      </w:r>
      <w:r>
        <w:t>16</w:t>
      </w:r>
      <w:r>
        <w:t>个少数民族，辖区面积</w:t>
      </w:r>
      <w:r>
        <w:t>0.19</w:t>
      </w:r>
      <w:r>
        <w:t>平方公里，总人口五千余人。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近年来，莲花寺社区坚持街道党工委提出的“四有四服务”党建机制，组织社区工作者和胡同主事记录《民情日记》</w:t>
      </w:r>
      <w:r>
        <w:t>2.0</w:t>
      </w:r>
      <w:r>
        <w:t>版；以网格为框架，绘制社区民情图，记录居民家庭具体的情况。辖区内每一条胡同、每一个点位的各类民生问题都做到详实记录。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社区通过“我为群众办实事”实践活动，充分发挥党建协调委员会作用，制定“服务群众需求清单”，协调解决路面修复、维修自来水管道、修剪树冠、修理污水口等民生实事。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在街道“四有四服务”的党建机制引领下，莲花寺社区构建了以党组织为核心、多元主体参与的硬核联合体。其中，以“党员、胡同主事、志愿者、大院院长”为主体，通过组建“莲花之家</w:t>
      </w:r>
      <w:r>
        <w:t xml:space="preserve"> </w:t>
      </w:r>
      <w:r>
        <w:t>融心聚议</w:t>
      </w:r>
      <w:r>
        <w:t>”“</w:t>
      </w:r>
      <w:r>
        <w:t>胡同印象</w:t>
      </w:r>
      <w:r>
        <w:t>”</w:t>
      </w:r>
      <w:r>
        <w:t>等</w:t>
      </w:r>
      <w:r>
        <w:t>17</w:t>
      </w:r>
      <w:r>
        <w:t>个社区社会组织，建立胡同主事议事厅、文化驿站等创新载体，打造了集社区党建、社区治理、社区服务为一体的</w:t>
      </w:r>
      <w:r>
        <w:t>“</w:t>
      </w:r>
      <w:r>
        <w:t>全科网格</w:t>
      </w:r>
      <w:r>
        <w:t>”</w:t>
      </w:r>
      <w:r>
        <w:t>管理模式。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通过搭建胡同主事议事厅沟通协调平台，以“听您说、看我做、勤协商、共治理”为指导，通过居民协商议事，发挥社区调解纠纷、化解矛盾、排忧解难的作用，创新社区基层治理新途径。充分发挥社区胡同主事、志愿者作用，使居民转换身份、转移思想，做社区治理的中坚力量，将党员、胡同主事等化身为社区文化宣传员、问题巡查员、社区与居民的联络员，深入胡同、走进居民家中，发现问题迅速反应及时解决，打通社区民生服务“最后一公里”。</w:t>
      </w:r>
    </w:p>
    <w:p w:rsidR="00E3567B" w:rsidRDefault="00E3567B" w:rsidP="00E3567B">
      <w:pPr>
        <w:ind w:firstLineChars="200" w:firstLine="420"/>
        <w:jc w:val="left"/>
      </w:pPr>
      <w:r>
        <w:rPr>
          <w:rFonts w:hint="eastAsia"/>
        </w:rPr>
        <w:t>近年来，莲花寺社区以民族团结创建工作为抓手，紧紧围绕“各民族共同团结奋斗，共同繁荣发展”的主题，充分利用社区地域文化特色优势，以“最美文明街巷”、胡同主事议事厅及胡同文化驿站为依托，形成各民族共同团结发展进步的良好氛围。以熊家胡同博物馆为基础，提升社区文化氛围。社区通过协商议事听取居民建议，成立“老物件收集小组”“老照片征集小组”“老故事采集小组”，根据社区胡同文化特色，创新打造“墙上博物馆”，把之前脏乱差的胡同提升为“最美街巷”。</w:t>
      </w:r>
    </w:p>
    <w:p w:rsidR="00E3567B" w:rsidRPr="00343A20" w:rsidRDefault="00E3567B" w:rsidP="00E3567B">
      <w:pPr>
        <w:ind w:firstLineChars="200" w:firstLine="420"/>
        <w:jc w:val="right"/>
      </w:pPr>
      <w:r w:rsidRPr="00343A20">
        <w:rPr>
          <w:rFonts w:hint="eastAsia"/>
        </w:rPr>
        <w:t>北京城市副中心报</w:t>
      </w:r>
      <w:r>
        <w:rPr>
          <w:rFonts w:hint="eastAsia"/>
        </w:rPr>
        <w:t>2024-5-8</w:t>
      </w:r>
    </w:p>
    <w:p w:rsidR="00E3567B" w:rsidRDefault="00E3567B" w:rsidP="008A6633">
      <w:pPr>
        <w:sectPr w:rsidR="00E3567B" w:rsidSect="008A66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57DA" w:rsidRDefault="005457DA"/>
    <w:sectPr w:rsidR="0054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67B"/>
    <w:rsid w:val="005457DA"/>
    <w:rsid w:val="00E3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56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56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2024-05-31T02:32:00Z</dcterms:created>
</cp:coreProperties>
</file>