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A0" w:rsidRDefault="00C27DA0" w:rsidP="008A285B">
      <w:pPr>
        <w:pStyle w:val="1"/>
      </w:pPr>
      <w:r w:rsidRPr="00B1400F">
        <w:rPr>
          <w:rFonts w:hint="eastAsia"/>
        </w:rPr>
        <w:t>提高社区精细化治理、精准化服务水平</w:t>
      </w:r>
    </w:p>
    <w:p w:rsidR="00C27DA0" w:rsidRDefault="00C27DA0" w:rsidP="00C27DA0">
      <w:pPr>
        <w:ind w:firstLineChars="200" w:firstLine="420"/>
        <w:jc w:val="left"/>
      </w:pPr>
      <w:r>
        <w:rPr>
          <w:rFonts w:hint="eastAsia"/>
        </w:rPr>
        <w:t>“多亏了您及时上门，否则我真的不敢想象会发生什么。太感谢了！”日前，一面锦旗送到重庆市沙坪坝区石井坡街道中心湾社区网格员秦琳越手中。</w:t>
      </w:r>
    </w:p>
    <w:p w:rsidR="00C27DA0" w:rsidRDefault="00C27DA0" w:rsidP="00C27DA0">
      <w:pPr>
        <w:ind w:firstLineChars="200" w:firstLine="420"/>
        <w:jc w:val="left"/>
      </w:pPr>
      <w:r>
        <w:rPr>
          <w:rFonts w:hint="eastAsia"/>
        </w:rPr>
        <w:t>前不久，石井坡街道基层治理指挥中心接到基层智治平台关爱工单预警，显示辖区内的林兴玉老人</w:t>
      </w:r>
      <w:r>
        <w:t>24</w:t>
      </w:r>
      <w:r>
        <w:t>小时未出门，这种情况此前从未发生过。秦琳越第一时间和社区家庭医生赶往老人家中，发现她倒地不起，随即将老人送至辖区医院。</w:t>
      </w:r>
    </w:p>
    <w:p w:rsidR="00C27DA0" w:rsidRDefault="00C27DA0" w:rsidP="00C27DA0">
      <w:pPr>
        <w:ind w:firstLineChars="200" w:firstLine="420"/>
        <w:jc w:val="left"/>
      </w:pPr>
      <w:r>
        <w:rPr>
          <w:rFonts w:hint="eastAsia"/>
        </w:rPr>
        <w:t>对居民需求的快速响应，得益于党建引领社区高效治理。沙坪坝区科学划分网格，全面推行“支部建在网格上”，选优配强社区党组织书记，选拔一批高素质党员网格员，不断提升其抓党建、促治理能力，并以数字赋能社区治理，推动“智慧门磁”“智能烟感”等各类传感设备接入基层智治平台，提升基层快响快处能力。</w:t>
      </w:r>
    </w:p>
    <w:p w:rsidR="00C27DA0" w:rsidRDefault="00C27DA0" w:rsidP="00C27DA0">
      <w:pPr>
        <w:ind w:firstLineChars="200" w:firstLine="420"/>
        <w:jc w:val="left"/>
      </w:pPr>
      <w:r>
        <w:rPr>
          <w:rFonts w:hint="eastAsia"/>
        </w:rPr>
        <w:t>近年来，重庆推进“党建扎桩·治理结网”基层治理现代化改革，坚持以党建为引领，以共建共治共享为导向，以完善体制机制为关键，以数字赋能为动力，让党组织在基层治理中“唱主角”，推动实现基层各类问题“一网解决”。如今，重庆</w:t>
      </w:r>
      <w:r>
        <w:t>1031</w:t>
      </w:r>
      <w:r>
        <w:t>个镇街全覆盖建成基层智治体系，村（社区）网格优化设置、网格党组织覆盖、社区专职网格员配备实现</w:t>
      </w:r>
      <w:r>
        <w:t>“3</w:t>
      </w:r>
      <w:r>
        <w:t>个</w:t>
      </w:r>
      <w:r>
        <w:t>100%”</w:t>
      </w:r>
      <w:r>
        <w:t>。</w:t>
      </w:r>
    </w:p>
    <w:p w:rsidR="00C27DA0" w:rsidRDefault="00C27DA0" w:rsidP="00C27DA0">
      <w:pPr>
        <w:ind w:firstLineChars="200" w:firstLine="420"/>
        <w:jc w:val="left"/>
      </w:pPr>
      <w:r>
        <w:rPr>
          <w:rFonts w:hint="eastAsia"/>
        </w:rPr>
        <w:t>党建引领——</w:t>
      </w:r>
    </w:p>
    <w:p w:rsidR="00C27DA0" w:rsidRDefault="00C27DA0" w:rsidP="00C27DA0">
      <w:pPr>
        <w:ind w:firstLineChars="200" w:firstLine="420"/>
        <w:jc w:val="left"/>
      </w:pPr>
      <w:r>
        <w:rPr>
          <w:rFonts w:hint="eastAsia"/>
        </w:rPr>
        <w:t>探索机制明确权责</w:t>
      </w:r>
    </w:p>
    <w:p w:rsidR="00C27DA0" w:rsidRDefault="00C27DA0" w:rsidP="00C27DA0">
      <w:pPr>
        <w:ind w:firstLineChars="200" w:firstLine="420"/>
        <w:jc w:val="left"/>
      </w:pPr>
      <w:r>
        <w:rPr>
          <w:rFonts w:hint="eastAsia"/>
        </w:rPr>
        <w:t>黄墙黑瓦，绿植葱郁，在江津区鼎山街道长风社区，车辆停放整齐，路面干净整洁。</w:t>
      </w:r>
    </w:p>
    <w:p w:rsidR="00C27DA0" w:rsidRDefault="00C27DA0" w:rsidP="00C27DA0">
      <w:pPr>
        <w:ind w:firstLineChars="200" w:firstLine="420"/>
        <w:jc w:val="left"/>
      </w:pPr>
      <w:r>
        <w:rPr>
          <w:rFonts w:hint="eastAsia"/>
        </w:rPr>
        <w:t>长风社区原属国企家属区，建筑老旧、车位紧张，移交社区管理后，也没成立物业公司，小区一度管理混乱，车辆停放无序。大家都盼望解决问题，但工作由谁来牵头、如何形成方案，一时都不太明确。</w:t>
      </w:r>
    </w:p>
    <w:p w:rsidR="00C27DA0" w:rsidRDefault="00C27DA0" w:rsidP="00C27DA0">
      <w:pPr>
        <w:ind w:firstLineChars="200" w:firstLine="420"/>
        <w:jc w:val="left"/>
      </w:pPr>
      <w:r>
        <w:rPr>
          <w:rFonts w:hint="eastAsia"/>
        </w:rPr>
        <w:t>社区状况出现转机得益于江津区推行的“三会”解“三事”机制。社区事务根据不同性质被分为“公事”“家事”“共事”三类，厘清政府、社区、群众的权责边界，便于统筹资源、分级处理：“公事”即政府部门管理事项和基本公共服务事项，如供水、供电、供燃气；“家事”是指与居民自身相关的个人事务；介于两者之间、涉及社区居民共同事务的为“共事”，如小区绿化、停车管理、垃圾分类处理等。</w:t>
      </w:r>
    </w:p>
    <w:p w:rsidR="00C27DA0" w:rsidRDefault="00C27DA0" w:rsidP="00C27DA0">
      <w:pPr>
        <w:ind w:firstLineChars="200" w:firstLine="420"/>
        <w:jc w:val="left"/>
      </w:pPr>
      <w:r>
        <w:rPr>
          <w:rFonts w:hint="eastAsia"/>
        </w:rPr>
        <w:t>三类事务区分开，街道党工委、社区党组织、网格党组织分别牵头成立街道联席会、社区评议会、网格邻里会，不同层级各尽其责又紧密配合，推动矛盾问题在基层一线高效解决。</w:t>
      </w:r>
    </w:p>
    <w:p w:rsidR="00C27DA0" w:rsidRDefault="00C27DA0" w:rsidP="00C27DA0">
      <w:pPr>
        <w:ind w:firstLineChars="200" w:firstLine="420"/>
        <w:jc w:val="left"/>
      </w:pPr>
      <w:r>
        <w:rPr>
          <w:rFonts w:hint="eastAsia"/>
        </w:rPr>
        <w:t>长风社区停车难问题被界定为“共事”，由长风社区党委牵头召开社区评议会，网格长、物业企业、群众代表等参加。倾听各方意见后，社区党委反复沟通协调，协商制定公共车位停车与收费管理制度，并上报街道党工委争取支持。如今，长风社区增设</w:t>
      </w:r>
      <w:r>
        <w:t>60</w:t>
      </w:r>
      <w:r>
        <w:t>多个停车位，安排专人管理道闸系统，近</w:t>
      </w:r>
      <w:r>
        <w:t>20</w:t>
      </w:r>
      <w:r>
        <w:t>万元的停车收益，用于更换路灯、疏浚污水管网等，基础设施不断更新，小区秩序更加和谐。</w:t>
      </w:r>
    </w:p>
    <w:p w:rsidR="00C27DA0" w:rsidRDefault="00C27DA0" w:rsidP="00C27DA0">
      <w:pPr>
        <w:ind w:firstLineChars="200" w:firstLine="420"/>
        <w:jc w:val="left"/>
      </w:pPr>
      <w:r>
        <w:rPr>
          <w:rFonts w:hint="eastAsia"/>
        </w:rPr>
        <w:t>不只是江津区，重庆各地积极探索，厘清社区职责事项，探索建立党组织统一领导、政府依法履职、各类组织积极协同、群众广泛参与的基层社区治理体系。璧山区积极推动治理重心下移，强化小区党组织领导业委会实体化运行，让党组织的“神经末梢”和城市治理的“基础单元”互融共促。全区</w:t>
      </w:r>
      <w:r>
        <w:t xml:space="preserve"> 619</w:t>
      </w:r>
      <w:r>
        <w:t>名专职网格员兼任小区党支部委员、业委会成员、楼栋长等，</w:t>
      </w:r>
      <w:r>
        <w:t>1000</w:t>
      </w:r>
      <w:r>
        <w:t>余名小区党支部书记、楼栋长任网格导师、网格长和微网格长，共同解决小区大事要事，社区治理水平和群众满意度不断提升。</w:t>
      </w:r>
    </w:p>
    <w:p w:rsidR="00C27DA0" w:rsidRDefault="00C27DA0" w:rsidP="00C27DA0">
      <w:pPr>
        <w:ind w:firstLineChars="200" w:firstLine="420"/>
        <w:jc w:val="left"/>
      </w:pPr>
      <w:r>
        <w:rPr>
          <w:rFonts w:hint="eastAsia"/>
        </w:rPr>
        <w:t>资源下沉——</w:t>
      </w:r>
    </w:p>
    <w:p w:rsidR="00C27DA0" w:rsidRDefault="00C27DA0" w:rsidP="00C27DA0">
      <w:pPr>
        <w:ind w:firstLineChars="200" w:firstLine="420"/>
        <w:jc w:val="left"/>
      </w:pPr>
      <w:r>
        <w:rPr>
          <w:rFonts w:hint="eastAsia"/>
        </w:rPr>
        <w:t>服务群众关口前移</w:t>
      </w:r>
    </w:p>
    <w:p w:rsidR="00C27DA0" w:rsidRDefault="00C27DA0" w:rsidP="00C27DA0">
      <w:pPr>
        <w:ind w:firstLineChars="200" w:firstLine="420"/>
        <w:jc w:val="left"/>
      </w:pPr>
      <w:r>
        <w:rPr>
          <w:rFonts w:hint="eastAsia"/>
        </w:rPr>
        <w:t>小区年久失修，处处荒草丛生、蚊虫乱飞……过去，重庆高新区曾家镇龙台社区生活环境脏乱差，邻里纠纷常有发生，社区治理难度大。</w:t>
      </w:r>
    </w:p>
    <w:p w:rsidR="00C27DA0" w:rsidRDefault="00C27DA0" w:rsidP="00C27DA0">
      <w:pPr>
        <w:ind w:firstLineChars="200" w:firstLine="420"/>
        <w:jc w:val="left"/>
      </w:pPr>
      <w:r>
        <w:rPr>
          <w:rFonts w:hint="eastAsia"/>
        </w:rPr>
        <w:t>如何找到突破口？社区党支部书记谢雪梅的答案是，让社区党员上前一步，沉到小区和网格，从而更主动地发现和解决矛盾问题，让群众看到党员就在身边发挥作用。她带领社区党员工作人员和</w:t>
      </w:r>
      <w:r>
        <w:t>77</w:t>
      </w:r>
      <w:r>
        <w:t>名党员志愿者亮身份、做表率，下沉小区为居民服务。</w:t>
      </w:r>
    </w:p>
    <w:p w:rsidR="00C27DA0" w:rsidRDefault="00C27DA0" w:rsidP="00C27DA0">
      <w:pPr>
        <w:ind w:firstLineChars="200" w:firstLine="420"/>
        <w:jc w:val="left"/>
      </w:pPr>
      <w:r>
        <w:rPr>
          <w:rFonts w:hint="eastAsia"/>
        </w:rPr>
        <w:t>“环境是小区的脸面，首先要改变小区‘精气神’，让大伙看到变化。”谢雪梅和党员们带上锄头和钉耙，到美丽新城小区拔草、锄地。退休党员张国跃积极参与，既当施工员，又当监工，还从自己老家搬来两棵桂花树，楼栋周边环境焕然一新。许多居民见党员志愿者干得卖力，也参与了进来。</w:t>
      </w:r>
    </w:p>
    <w:p w:rsidR="00C27DA0" w:rsidRDefault="00C27DA0" w:rsidP="00C27DA0">
      <w:pPr>
        <w:ind w:firstLineChars="200" w:firstLine="420"/>
        <w:jc w:val="left"/>
      </w:pPr>
      <w:r>
        <w:rPr>
          <w:rFonts w:hint="eastAsia"/>
        </w:rPr>
        <w:t>人心齐，治理更有效。停车难问题一度困扰着小区居民，社区工作人员冯定伟和党员志愿者挨家挨户收集意见，一起商议解决办法。经过几个月努力，大多数居民达成共识，将部分小区空地改建为停车场，并收取停车秩序维护费，这样不仅破解了小区停车难、停车乱问题，还实现</w:t>
      </w:r>
      <w:r>
        <w:t>200</w:t>
      </w:r>
      <w:r>
        <w:t>余万元的停车秩序维护费收益，反哺小区基建。如今，美丽新城小区路面宽敞整洁，绿树随处可见。</w:t>
      </w:r>
    </w:p>
    <w:p w:rsidR="00C27DA0" w:rsidRDefault="00C27DA0" w:rsidP="00C27DA0">
      <w:pPr>
        <w:ind w:firstLineChars="200" w:firstLine="420"/>
        <w:jc w:val="left"/>
      </w:pPr>
      <w:r>
        <w:rPr>
          <w:rFonts w:hint="eastAsia"/>
        </w:rPr>
        <w:t>聚焦为基层治理赋能，重庆市不断推动资源力量下沉。加强社区工作者队伍建设，从教育培训、薪酬待遇等各方面给予保障，努力让这支队伍在基层“稳得住、能发展、留得住、干得好”。在社区党组织换届时严把人选标准，选优配强班子，选配</w:t>
      </w:r>
      <w:r>
        <w:t>6600</w:t>
      </w:r>
      <w:r>
        <w:t>多名专业社工、志愿者、物业服务企业和业主委员会负责人等进入社区党组织，市委组织部和区县组织部定期举办社区党组织书记培训示范班，帮助其提高工作能力。前移服务关口，如万州区推出服务就近办，通过制定事项清单、实行帮办代办、开展流动办公，努力实现服务不出社区。区级相关部门围绕群众高频需求且基</w:t>
      </w:r>
      <w:r>
        <w:rPr>
          <w:rFonts w:hint="eastAsia"/>
        </w:rPr>
        <w:t>层能有效承接的政务服务事项，制定“就近办”事项清单。社区党群服务中心设置帮办代办点，并建立帮办代办队伍，为有需求的群众提供帮办代办服务。</w:t>
      </w:r>
    </w:p>
    <w:p w:rsidR="00C27DA0" w:rsidRDefault="00C27DA0" w:rsidP="00C27DA0">
      <w:pPr>
        <w:ind w:firstLineChars="200" w:firstLine="420"/>
        <w:jc w:val="left"/>
      </w:pPr>
      <w:r>
        <w:rPr>
          <w:rFonts w:hint="eastAsia"/>
        </w:rPr>
        <w:t>数字赋能——</w:t>
      </w:r>
    </w:p>
    <w:p w:rsidR="00C27DA0" w:rsidRDefault="00C27DA0" w:rsidP="00C27DA0">
      <w:pPr>
        <w:ind w:firstLineChars="200" w:firstLine="420"/>
        <w:jc w:val="left"/>
      </w:pPr>
      <w:r>
        <w:rPr>
          <w:rFonts w:hint="eastAsia"/>
        </w:rPr>
        <w:t>社区治理更加精细</w:t>
      </w:r>
    </w:p>
    <w:p w:rsidR="00C27DA0" w:rsidRDefault="00C27DA0" w:rsidP="00C27DA0">
      <w:pPr>
        <w:ind w:firstLineChars="200" w:firstLine="420"/>
        <w:jc w:val="left"/>
      </w:pPr>
      <w:r>
        <w:rPr>
          <w:rFonts w:hint="eastAsia"/>
        </w:rPr>
        <w:t>提升基层社区治理现代化水平，大数据是一把“利器”。重庆将基层党建和基层治理有机融合，各镇街在党（工）委领导下，建立“</w:t>
      </w:r>
      <w:r>
        <w:t>141”</w:t>
      </w:r>
      <w:r>
        <w:t>基层智治体系：</w:t>
      </w:r>
      <w:r>
        <w:t>“1</w:t>
      </w:r>
      <w:r>
        <w:t>个乡镇基层社会治理指挥中心</w:t>
      </w:r>
      <w:r>
        <w:t>”“</w:t>
      </w:r>
      <w:r>
        <w:t>党建工作体系、经济生态体系、平安法治体系、公共服务体系</w:t>
      </w:r>
      <w:r>
        <w:t>4</w:t>
      </w:r>
      <w:r>
        <w:t>个板块</w:t>
      </w:r>
      <w:r>
        <w:t>”“1</w:t>
      </w:r>
      <w:r>
        <w:t>套网格</w:t>
      </w:r>
      <w:r>
        <w:t>”</w:t>
      </w:r>
      <w:r>
        <w:t>。</w:t>
      </w:r>
    </w:p>
    <w:p w:rsidR="00C27DA0" w:rsidRDefault="00C27DA0" w:rsidP="00C27DA0">
      <w:pPr>
        <w:ind w:firstLineChars="200" w:firstLine="420"/>
        <w:jc w:val="left"/>
      </w:pPr>
      <w:r>
        <w:rPr>
          <w:rFonts w:hint="eastAsia"/>
        </w:rPr>
        <w:t>各区县党组织统筹协同，建立健全定期会商研判、点对点指导等机制，严格督查考核，建立基层反向评价机制，加强跟踪督导，深化培训赋能，提高工作人员数字化治理能力。</w:t>
      </w:r>
    </w:p>
    <w:p w:rsidR="00C27DA0" w:rsidRDefault="00C27DA0" w:rsidP="00C27DA0">
      <w:pPr>
        <w:ind w:firstLineChars="200" w:firstLine="420"/>
        <w:jc w:val="left"/>
      </w:pPr>
      <w:r>
        <w:rPr>
          <w:rFonts w:hint="eastAsia"/>
        </w:rPr>
        <w:t>开州区云枫街道寨子坪社区就尝到了数字赋能的甜头。</w:t>
      </w:r>
    </w:p>
    <w:p w:rsidR="00C27DA0" w:rsidRDefault="00C27DA0" w:rsidP="00C27DA0">
      <w:pPr>
        <w:ind w:firstLineChars="200" w:firstLine="420"/>
        <w:jc w:val="left"/>
      </w:pPr>
      <w:r>
        <w:rPr>
          <w:rFonts w:hint="eastAsia"/>
        </w:rPr>
        <w:t>“我们小区旁边下水道堵塞，污水流出来了，影响居民出行。”点开手机，开州城小区居民何宝成用小程序反映问题。</w:t>
      </w:r>
    </w:p>
    <w:p w:rsidR="00C27DA0" w:rsidRDefault="00C27DA0" w:rsidP="00C27DA0">
      <w:pPr>
        <w:ind w:firstLineChars="200" w:firstLine="420"/>
        <w:jc w:val="left"/>
      </w:pPr>
      <w:r>
        <w:rPr>
          <w:rFonts w:hint="eastAsia"/>
        </w:rPr>
        <w:t>社区干部在“</w:t>
      </w:r>
      <w:r>
        <w:t>141”</w:t>
      </w:r>
      <w:r>
        <w:t>基层智治平台上收到信息后，向辖区网格员发出</w:t>
      </w:r>
      <w:r>
        <w:t>“</w:t>
      </w:r>
      <w:r>
        <w:t>及时解决</w:t>
      </w:r>
      <w:r>
        <w:t>”</w:t>
      </w:r>
      <w:r>
        <w:t>的指令。网格员随即调取监控，核实情况后联系</w:t>
      </w:r>
      <w:r>
        <w:t>“</w:t>
      </w:r>
      <w:r>
        <w:t>维修厨房</w:t>
      </w:r>
      <w:r>
        <w:t>”</w:t>
      </w:r>
      <w:r>
        <w:t>人员到现场进行疏通。</w:t>
      </w:r>
    </w:p>
    <w:p w:rsidR="00C27DA0" w:rsidRDefault="00C27DA0" w:rsidP="00C27DA0">
      <w:pPr>
        <w:ind w:firstLineChars="200" w:firstLine="420"/>
        <w:jc w:val="left"/>
      </w:pPr>
      <w:r>
        <w:rPr>
          <w:rFonts w:hint="eastAsia"/>
        </w:rPr>
        <w:t>在寨子坪社区党总支领导下，基层智治取得长足进步。无论是社区基础设施建设、民生项目推进，还是邻里纠纷调解、车辆乱停乱放、家电维修，居民的“急难愁盼”事项都可以通过“</w:t>
      </w:r>
      <w:r>
        <w:t>141”</w:t>
      </w:r>
      <w:r>
        <w:t>基层智治平台反映解决。</w:t>
      </w:r>
    </w:p>
    <w:p w:rsidR="00C27DA0" w:rsidRDefault="00C27DA0" w:rsidP="00C27DA0">
      <w:pPr>
        <w:ind w:firstLineChars="200" w:firstLine="420"/>
        <w:jc w:val="left"/>
      </w:pPr>
      <w:r>
        <w:rPr>
          <w:rFonts w:hint="eastAsia"/>
        </w:rPr>
        <w:t>在“接诉即办”的基础上，寨子坪社区还依托该平台细分了“街情总览”“建筑信息”“智能要素超市”等</w:t>
      </w:r>
      <w:r>
        <w:t>12</w:t>
      </w:r>
      <w:r>
        <w:t>个模块，</w:t>
      </w:r>
      <w:r>
        <w:t>“</w:t>
      </w:r>
      <w:r>
        <w:t>一屏掌控</w:t>
      </w:r>
      <w:r>
        <w:t>”</w:t>
      </w:r>
      <w:r>
        <w:t>人、房、地、物、任务事件进展等数据情况，如发现异常，可通过</w:t>
      </w:r>
      <w:r>
        <w:t>AI</w:t>
      </w:r>
      <w:r>
        <w:t>自动推送、自动预警，防患于未然。</w:t>
      </w:r>
    </w:p>
    <w:p w:rsidR="00C27DA0" w:rsidRDefault="00C27DA0" w:rsidP="00C27DA0">
      <w:pPr>
        <w:ind w:firstLineChars="200" w:firstLine="420"/>
        <w:jc w:val="left"/>
      </w:pPr>
      <w:r>
        <w:rPr>
          <w:rFonts w:hint="eastAsia"/>
        </w:rPr>
        <w:t>“仅今年第一季度，社区居民通过‘</w:t>
      </w:r>
      <w:r>
        <w:t>141’</w:t>
      </w:r>
      <w:r>
        <w:t>基层智治平台上报各类诉求</w:t>
      </w:r>
      <w:r>
        <w:t>254</w:t>
      </w:r>
      <w:r>
        <w:t>件，办结率</w:t>
      </w:r>
      <w:r>
        <w:t>100%</w:t>
      </w:r>
      <w:r>
        <w:t>。</w:t>
      </w:r>
      <w:r>
        <w:t>”</w:t>
      </w:r>
      <w:r>
        <w:t>寨子坪社区党总支书记邹平安表示，基层智治平台实现了事项上报快速响应、快速处理，减少流转层级和沟通成本，群众获得感明显增强。</w:t>
      </w:r>
    </w:p>
    <w:p w:rsidR="00C27DA0" w:rsidRDefault="00C27DA0" w:rsidP="00C27DA0">
      <w:pPr>
        <w:ind w:firstLineChars="200" w:firstLine="420"/>
        <w:jc w:val="left"/>
      </w:pPr>
      <w:r>
        <w:rPr>
          <w:rFonts w:hint="eastAsia"/>
        </w:rPr>
        <w:t>如今，在重庆，智慧触角正延伸到千家万户，社区治理更加智慧：在丰都县平都东路社区，人行道上有一处窨井的井盖出现破损，网格员用手机上报，迅速解决；荣昌区龙集镇组织线上“云坝会”，让在外务工居民参与家乡治理……</w:t>
      </w:r>
    </w:p>
    <w:p w:rsidR="00C27DA0" w:rsidRDefault="00C27DA0" w:rsidP="00C27DA0">
      <w:pPr>
        <w:ind w:firstLineChars="200" w:firstLine="420"/>
        <w:jc w:val="left"/>
      </w:pPr>
      <w:r>
        <w:rPr>
          <w:rFonts w:hint="eastAsia"/>
        </w:rPr>
        <w:t>截至目前，重庆市基层智治平台已构建</w:t>
      </w:r>
      <w:r>
        <w:t>1031</w:t>
      </w:r>
      <w:r>
        <w:t>个镇街、</w:t>
      </w:r>
      <w:r>
        <w:t>1.1</w:t>
      </w:r>
      <w:r>
        <w:t>万个村（社区）、</w:t>
      </w:r>
      <w:r>
        <w:t>6.5</w:t>
      </w:r>
      <w:r>
        <w:t>万个网格数字化全息地图，实现网格事件派单交办、统计分析、运行监测等功能。借助数字赋能，党组织能力更强、效率更高，党建引领基层治理不断提质增效。</w:t>
      </w:r>
    </w:p>
    <w:p w:rsidR="00C27DA0" w:rsidRDefault="00C27DA0" w:rsidP="00C27DA0">
      <w:pPr>
        <w:ind w:firstLineChars="200" w:firstLine="420"/>
        <w:jc w:val="right"/>
      </w:pPr>
      <w:r w:rsidRPr="00B1400F">
        <w:rPr>
          <w:rFonts w:hint="eastAsia"/>
        </w:rPr>
        <w:t>《</w:t>
      </w:r>
      <w:r w:rsidRPr="00B1400F">
        <w:t xml:space="preserve"> </w:t>
      </w:r>
      <w:r w:rsidRPr="00B1400F">
        <w:t>人民日报</w:t>
      </w:r>
      <w:r w:rsidRPr="00B1400F">
        <w:t xml:space="preserve"> </w:t>
      </w:r>
      <w:r w:rsidRPr="00B1400F">
        <w:t>》</w:t>
      </w:r>
      <w:r>
        <w:rPr>
          <w:rFonts w:hint="eastAsia"/>
        </w:rPr>
        <w:t>2024-5-7</w:t>
      </w:r>
    </w:p>
    <w:p w:rsidR="00C27DA0" w:rsidRDefault="00C27DA0" w:rsidP="001B339C">
      <w:pPr>
        <w:sectPr w:rsidR="00C27DA0" w:rsidSect="001B339C">
          <w:type w:val="continuous"/>
          <w:pgSz w:w="11906" w:h="16838"/>
          <w:pgMar w:top="1644" w:right="1236" w:bottom="1418" w:left="1814" w:header="851" w:footer="907" w:gutter="0"/>
          <w:pgNumType w:start="1"/>
          <w:cols w:space="720"/>
          <w:docGrid w:type="lines" w:linePitch="341" w:charSpace="2373"/>
        </w:sectPr>
      </w:pPr>
    </w:p>
    <w:p w:rsidR="001518DD" w:rsidRDefault="001518DD"/>
    <w:sectPr w:rsidR="001518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7DA0"/>
    <w:rsid w:val="001518DD"/>
    <w:rsid w:val="00C27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7D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7D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2583</Characters>
  <Application>Microsoft Office Word</Application>
  <DocSecurity>0</DocSecurity>
  <Lines>21</Lines>
  <Paragraphs>6</Paragraphs>
  <ScaleCrop>false</ScaleCrop>
  <Company>Microsoft</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2024-05-30T08:11:00Z</dcterms:created>
</cp:coreProperties>
</file>