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8C" w:rsidRDefault="001B728C" w:rsidP="00FA16A6">
      <w:pPr>
        <w:pStyle w:val="1"/>
      </w:pPr>
      <w:bookmarkStart w:id="0" w:name="_Toc167977866"/>
      <w:r w:rsidRPr="00B66F26">
        <w:rPr>
          <w:rFonts w:hint="eastAsia"/>
        </w:rPr>
        <w:t>告别建设方自管</w:t>
      </w:r>
      <w:r w:rsidRPr="00B66F26">
        <w:t xml:space="preserve"> 朝阳区安华里两栋老楼有了物业</w:t>
      </w:r>
      <w:r w:rsidRPr="00B66F26">
        <w:t>“</w:t>
      </w:r>
      <w:r w:rsidRPr="00B66F26">
        <w:t>生活管家</w:t>
      </w:r>
      <w:r w:rsidRPr="00B66F26">
        <w:t>”</w:t>
      </w:r>
      <w:bookmarkEnd w:id="0"/>
    </w:p>
    <w:p w:rsidR="001B728C" w:rsidRDefault="001B728C" w:rsidP="001B728C">
      <w:pPr>
        <w:ind w:firstLineChars="200" w:firstLine="420"/>
        <w:jc w:val="left"/>
      </w:pPr>
      <w:r>
        <w:t>4</w:t>
      </w:r>
      <w:r>
        <w:t>月</w:t>
      </w:r>
      <w:r>
        <w:t>28</w:t>
      </w:r>
      <w:r>
        <w:t>日，位于朝阳区安贞街道的朝阳家园物业管理有限公司与东城区教育设施管理中心签订安华里五区</w:t>
      </w:r>
      <w:r>
        <w:t>15-16</w:t>
      </w:r>
      <w:r>
        <w:t>号楼委托物业服务合同</w:t>
      </w:r>
      <w:r>
        <w:t>,</w:t>
      </w:r>
      <w:r>
        <w:t>建设方自管楼从此也有了物业服务，居民也有了</w:t>
      </w:r>
      <w:r>
        <w:t>“</w:t>
      </w:r>
      <w:r>
        <w:t>生活管家</w:t>
      </w:r>
      <w:r>
        <w:t>”</w:t>
      </w:r>
      <w:r>
        <w:t>。</w:t>
      </w:r>
    </w:p>
    <w:p w:rsidR="001B728C" w:rsidRDefault="001B728C" w:rsidP="001B728C">
      <w:pPr>
        <w:ind w:firstLineChars="200" w:firstLine="420"/>
        <w:jc w:val="left"/>
      </w:pPr>
      <w:r>
        <w:rPr>
          <w:rFonts w:hint="eastAsia"/>
        </w:rPr>
        <w:t>据了解，安华里五区</w:t>
      </w:r>
      <w:r>
        <w:t>15</w:t>
      </w:r>
      <w:r>
        <w:t>、</w:t>
      </w:r>
      <w:r>
        <w:t>16</w:t>
      </w:r>
      <w:r>
        <w:t>号楼多年来一直由原建设单位房管部门东城区教育设施管理中心自管，但由于历史原因，过去的模式已不适用于现在的物业服务需求，因项目体量小，无法在现场设置独立的项目部，居民遇到问题后，在时效性方面仍无法满足居民需求。</w:t>
      </w:r>
    </w:p>
    <w:p w:rsidR="001B728C" w:rsidRDefault="001B728C" w:rsidP="001B728C">
      <w:pPr>
        <w:ind w:firstLineChars="200" w:firstLine="420"/>
        <w:jc w:val="left"/>
      </w:pPr>
      <w:r>
        <w:rPr>
          <w:rFonts w:hint="eastAsia"/>
        </w:rPr>
        <w:t>安贞街道通过区域化党建搭建平台，朝阳家园物业公司与产权方双向奔赴，协商开展物业引进。大家共同出力，一边主动解决当前问题，一边积极对接谋求长效，经过几个月努力，难题终于“破冰”，结合两栋楼居民购买服务意识不强、物业成本核算难等现实问题，最终的解决方案为在收取部分物业费的基础上，由建设方出资委托物业服务企业加强公共区域管理，确保居民能得到相应的服务。安贞街道也拟以这两栋楼为试点，形成经验，助推其他类似楼院的管理。</w:t>
      </w:r>
    </w:p>
    <w:p w:rsidR="001B728C" w:rsidRDefault="001B728C" w:rsidP="001B728C">
      <w:pPr>
        <w:ind w:firstLineChars="200" w:firstLine="420"/>
        <w:jc w:val="left"/>
      </w:pPr>
      <w:r>
        <w:rPr>
          <w:rFonts w:hint="eastAsia"/>
        </w:rPr>
        <w:t>安华里五区</w:t>
      </w:r>
      <w:r>
        <w:t>15</w:t>
      </w:r>
      <w:r>
        <w:t>、</w:t>
      </w:r>
      <w:r>
        <w:t>16</w:t>
      </w:r>
      <w:r>
        <w:t>号楼居民不是仅有的受益者。</w:t>
      </w:r>
      <w:r>
        <w:t>“</w:t>
      </w:r>
      <w:r>
        <w:t>安华里产权很复杂，导致该区域共有</w:t>
      </w:r>
      <w:r>
        <w:t>13</w:t>
      </w:r>
      <w:r>
        <w:t>家物管单位。既有纯市场化物业，也有产权单位的自管物业，还有介于两者之间的物业。每家物业的服务质量还不同。</w:t>
      </w:r>
      <w:r>
        <w:t>”</w:t>
      </w:r>
      <w:r>
        <w:t>安贞街道相关负责人说。</w:t>
      </w:r>
    </w:p>
    <w:p w:rsidR="001B728C" w:rsidRDefault="001B728C" w:rsidP="001B728C">
      <w:pPr>
        <w:ind w:firstLineChars="200" w:firstLine="420"/>
        <w:jc w:val="left"/>
      </w:pPr>
      <w:r>
        <w:rPr>
          <w:rFonts w:hint="eastAsia"/>
        </w:rPr>
        <w:t>为解决老旧小区物业服务及基层治理中与物业相关的难题，</w:t>
      </w:r>
      <w:r>
        <w:t>2023</w:t>
      </w:r>
      <w:r>
        <w:t>年</w:t>
      </w:r>
      <w:r>
        <w:t>4</w:t>
      </w:r>
      <w:r>
        <w:t>月</w:t>
      </w:r>
      <w:r>
        <w:t>28</w:t>
      </w:r>
      <w:r>
        <w:t>日，安贞街道引进区属国企北京朝阳家园物业管理有限公司，联合安华里区域内</w:t>
      </w:r>
      <w:r>
        <w:t>13</w:t>
      </w:r>
      <w:r>
        <w:t>家物业单位，在安华里、安外社区建设</w:t>
      </w:r>
      <w:r>
        <w:t>“</w:t>
      </w:r>
      <w:r>
        <w:t>家园</w:t>
      </w:r>
      <w:r>
        <w:t>·</w:t>
      </w:r>
      <w:r>
        <w:t>物业</w:t>
      </w:r>
      <w:r>
        <w:t>”</w:t>
      </w:r>
      <w:r>
        <w:t>邻里中心，集成各类资源，全天候响应，让居民少跑腿儿，能够</w:t>
      </w:r>
      <w:r>
        <w:t>“</w:t>
      </w:r>
      <w:r>
        <w:t>进一次门、多办件事</w:t>
      </w:r>
      <w:r>
        <w:t>”</w:t>
      </w:r>
      <w:r>
        <w:t>。</w:t>
      </w:r>
    </w:p>
    <w:p w:rsidR="001B728C" w:rsidRDefault="001B728C" w:rsidP="001B728C">
      <w:pPr>
        <w:ind w:firstLineChars="200" w:firstLine="420"/>
        <w:jc w:val="left"/>
      </w:pPr>
      <w:r>
        <w:rPr>
          <w:rFonts w:hint="eastAsia"/>
        </w:rPr>
        <w:t>“家园·物业”邻里中心成立后，联合居民志愿服务队有诉必接，帮助安华里二区</w:t>
      </w:r>
      <w:r>
        <w:t>8</w:t>
      </w:r>
      <w:r>
        <w:t>号楼打造了全新的残疾人坡道，并在邻里中心增设用餐服务点为附近居住的老年人提供定制化餐食，受到老人及其家人的欢迎。同时，邻里中心的物业联盟支部党员与独居老人等特殊群体结对，遇到物业问题提供点对点免费服务，每月</w:t>
      </w:r>
      <w:r>
        <w:t>15</w:t>
      </w:r>
      <w:r>
        <w:t>日设立为公益服务日，邻里中心提供免费入户维修服务。</w:t>
      </w:r>
    </w:p>
    <w:p w:rsidR="001B728C" w:rsidRDefault="001B728C" w:rsidP="001B728C">
      <w:pPr>
        <w:ind w:firstLineChars="200" w:firstLine="420"/>
        <w:jc w:val="left"/>
      </w:pPr>
      <w:r>
        <w:rPr>
          <w:rFonts w:hint="eastAsia"/>
        </w:rPr>
        <w:t>当居民家里的水电出了问题，不仅可以联系本楼物业，还也可以通过邻里中心兜底或预约有偿服务，这里有下水道清理、修油烟机、换水龙头等几十项服务，都有明确的收费标准，收费标准相对较低，且设置了</w:t>
      </w:r>
      <w:r>
        <w:t>4</w:t>
      </w:r>
      <w:r>
        <w:t>个免费项，维修人员也是</w:t>
      </w:r>
      <w:r>
        <w:t>24</w:t>
      </w:r>
      <w:r>
        <w:t>小时值班。</w:t>
      </w:r>
    </w:p>
    <w:p w:rsidR="001B728C" w:rsidRDefault="001B728C" w:rsidP="001B728C">
      <w:pPr>
        <w:ind w:firstLineChars="200" w:firstLine="420"/>
        <w:jc w:val="left"/>
      </w:pPr>
      <w:r>
        <w:rPr>
          <w:rFonts w:hint="eastAsia"/>
        </w:rPr>
        <w:t>物业服务越来越专业，环境秩序有了好的转变，居民们看在眼里，记在心里。社区物业类接诉即办案件满意度同比上涨，案件数同比下降。以安华里、安外社区为例，“</w:t>
      </w:r>
      <w:r>
        <w:t>12345”</w:t>
      </w:r>
      <w:r>
        <w:t>市民热线上半年物业管理案件诉求量明显下降，解决率、满意率有效提升。</w:t>
      </w:r>
    </w:p>
    <w:p w:rsidR="001B728C" w:rsidRDefault="001B728C" w:rsidP="001B728C">
      <w:pPr>
        <w:ind w:firstLineChars="200" w:firstLine="420"/>
        <w:jc w:val="left"/>
      </w:pPr>
      <w:r>
        <w:rPr>
          <w:rFonts w:hint="eastAsia"/>
        </w:rPr>
        <w:t>在安华里社区算上朝阳家园物业公司，一共有</w:t>
      </w:r>
      <w:r>
        <w:t>14</w:t>
      </w:r>
      <w:r>
        <w:t>家物管单位。那么他们是怎么和气相处、拧成一股绳为居民提升服务的呢？奥秘就在于安贞街道联合</w:t>
      </w:r>
      <w:r>
        <w:t>14</w:t>
      </w:r>
      <w:r>
        <w:t>家物管单位创新推出了的</w:t>
      </w:r>
      <w:r>
        <w:t>“</w:t>
      </w:r>
      <w:r>
        <w:t>一带三好</w:t>
      </w:r>
      <w:r>
        <w:t>”</w:t>
      </w:r>
      <w:r>
        <w:t>服务模式。其中，</w:t>
      </w:r>
      <w:r>
        <w:t>“</w:t>
      </w:r>
      <w:r>
        <w:t>一带</w:t>
      </w:r>
      <w:r>
        <w:t>”</w:t>
      </w:r>
      <w:r>
        <w:t>即在街道党建引领下由朝阳家园物业公司作为带领单位</w:t>
      </w:r>
      <w:r>
        <w:t>“</w:t>
      </w:r>
      <w:r>
        <w:t>大物业</w:t>
      </w:r>
      <w:r>
        <w:t>”</w:t>
      </w:r>
      <w:r>
        <w:t>，号召</w:t>
      </w:r>
      <w:r>
        <w:t>13</w:t>
      </w:r>
      <w:r>
        <w:t>家</w:t>
      </w:r>
      <w:r>
        <w:t>“</w:t>
      </w:r>
      <w:r>
        <w:t>小物业</w:t>
      </w:r>
      <w:r>
        <w:t>”</w:t>
      </w:r>
      <w:r>
        <w:t>单位组建红色物业联盟，共同发起</w:t>
      </w:r>
      <w:r>
        <w:t>“</w:t>
      </w:r>
      <w:r>
        <w:t>物业联盟公约</w:t>
      </w:r>
      <w:r>
        <w:t>”</w:t>
      </w:r>
      <w:r>
        <w:t>；</w:t>
      </w:r>
      <w:r>
        <w:t>“</w:t>
      </w:r>
      <w:r>
        <w:t>三好</w:t>
      </w:r>
      <w:r>
        <w:t>”</w:t>
      </w:r>
      <w:r>
        <w:t>即业主的好管家、政府的好帮手、物业的好伙伴。</w:t>
      </w:r>
    </w:p>
    <w:p w:rsidR="001B728C" w:rsidRDefault="001B728C" w:rsidP="001B728C">
      <w:pPr>
        <w:ind w:firstLineChars="200" w:firstLine="420"/>
        <w:jc w:val="left"/>
      </w:pPr>
      <w:r>
        <w:rPr>
          <w:rFonts w:hint="eastAsia"/>
        </w:rPr>
        <w:t>“一年来，安华里‘一带三好’红色物业服务模式为居民业主带来了更优质的物业服务体验。在下一步工作计划中，安华里红色物业联盟依托‘家园·物业’邻里中心启动了‘美邻生活’计划，从社区管理、公共安全、居民服务、经济发展、文化传承、环境保护等多维度切入，通过内容丰富、类型多样的活动，为居民营造更加和谐、安全、便捷的社区邻里生活。”安贞街道相关负责人表示。</w:t>
      </w:r>
    </w:p>
    <w:p w:rsidR="001B728C" w:rsidRDefault="001B728C" w:rsidP="001B728C">
      <w:pPr>
        <w:ind w:firstLineChars="200" w:firstLine="420"/>
        <w:jc w:val="right"/>
      </w:pPr>
      <w:r w:rsidRPr="00B66F26">
        <w:rPr>
          <w:rFonts w:hint="eastAsia"/>
        </w:rPr>
        <w:t>人民网</w:t>
      </w:r>
      <w:r>
        <w:rPr>
          <w:rFonts w:hint="eastAsia"/>
        </w:rPr>
        <w:t>2024-4-29</w:t>
      </w:r>
    </w:p>
    <w:p w:rsidR="001B728C" w:rsidRDefault="001B728C" w:rsidP="001B339C">
      <w:pPr>
        <w:sectPr w:rsidR="001B728C" w:rsidSect="00847A20">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432229" w:rsidRDefault="00432229"/>
    <w:sectPr w:rsidR="004322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F1" w:rsidRDefault="00432229">
    <w:pPr>
      <w:pStyle w:val="a4"/>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rPr>
      <w:t>010-87277707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F1" w:rsidRDefault="00432229">
    <w:pPr>
      <w:pStyle w:val="a4"/>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010-87277707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F1" w:rsidRDefault="00432229">
    <w:pPr>
      <w:pStyle w:val="a3"/>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F1" w:rsidRDefault="00432229">
    <w:pPr>
      <w:pStyle w:val="a3"/>
      <w:tabs>
        <w:tab w:val="clear" w:pos="8306"/>
        <w:tab w:val="right" w:pos="9061"/>
      </w:tabs>
      <w:jc w:val="both"/>
    </w:pPr>
    <w:r>
      <w:rPr>
        <w:rFonts w:hint="eastAsia"/>
      </w:rPr>
      <w:t>丽人剪报</w:t>
    </w:r>
    <w:r>
      <w:rPr>
        <w:rFonts w:hint="eastAsia"/>
      </w:rPr>
      <w:t xml:space="preserve">      </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728C"/>
    <w:rsid w:val="001B728C"/>
    <w:rsid w:val="004322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B728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728C"/>
    <w:rPr>
      <w:rFonts w:ascii="黑体" w:eastAsia="黑体" w:hAnsi="宋体" w:cs="Times New Roman"/>
      <w:b/>
      <w:kern w:val="36"/>
      <w:sz w:val="32"/>
      <w:szCs w:val="32"/>
    </w:rPr>
  </w:style>
  <w:style w:type="paragraph" w:styleId="a3">
    <w:name w:val="header"/>
    <w:basedOn w:val="a"/>
    <w:link w:val="Char"/>
    <w:rsid w:val="001B728C"/>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
    <w:name w:val="页眉 Char"/>
    <w:basedOn w:val="a0"/>
    <w:link w:val="a3"/>
    <w:rsid w:val="001B728C"/>
    <w:rPr>
      <w:rFonts w:ascii="宋体" w:eastAsia="宋体" w:hAnsi="宋体" w:cs="Times New Roman"/>
      <w:b/>
      <w:bCs/>
      <w:i/>
      <w:kern w:val="36"/>
      <w:sz w:val="24"/>
      <w:szCs w:val="18"/>
    </w:rPr>
  </w:style>
  <w:style w:type="paragraph" w:styleId="a4">
    <w:name w:val="footer"/>
    <w:basedOn w:val="a"/>
    <w:link w:val="Char0"/>
    <w:rsid w:val="001B728C"/>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0">
    <w:name w:val="页脚 Char"/>
    <w:basedOn w:val="a0"/>
    <w:link w:val="a4"/>
    <w:rsid w:val="001B728C"/>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2024-05-30T08:11:00Z</dcterms:created>
</cp:coreProperties>
</file>