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44A" w:rsidRDefault="0022144A" w:rsidP="00253036">
      <w:pPr>
        <w:pStyle w:val="1"/>
      </w:pPr>
      <w:r w:rsidRPr="001272FB">
        <w:rPr>
          <w:rFonts w:hint="eastAsia"/>
        </w:rPr>
        <w:t>西城区椿树街道举办“椿·光</w:t>
      </w:r>
      <w:r w:rsidRPr="001272FB">
        <w:t>PLUS</w:t>
      </w:r>
      <w:r w:rsidRPr="001272FB">
        <w:t>”</w:t>
      </w:r>
      <w:r w:rsidRPr="001272FB">
        <w:t>法治嘉年华</w:t>
      </w:r>
    </w:p>
    <w:p w:rsidR="0022144A" w:rsidRDefault="0022144A" w:rsidP="0022144A">
      <w:pPr>
        <w:ind w:firstLineChars="200" w:firstLine="420"/>
        <w:jc w:val="left"/>
      </w:pPr>
      <w:r>
        <w:t>4</w:t>
      </w:r>
      <w:r>
        <w:t>月</w:t>
      </w:r>
      <w:r>
        <w:t>24</w:t>
      </w:r>
      <w:r>
        <w:t>日上午</w:t>
      </w:r>
      <w:r>
        <w:t>,</w:t>
      </w:r>
      <w:r>
        <w:t>西城区椿树街道司法所联合西城区人民法院、公证处、派出所、律师事务所等相关单位及部门，为椿树辖区居民精心准备了一场</w:t>
      </w:r>
      <w:r>
        <w:t>“</w:t>
      </w:r>
      <w:r>
        <w:t>椿</w:t>
      </w:r>
      <w:r>
        <w:t>·</w:t>
      </w:r>
      <w:r>
        <w:t>光</w:t>
      </w:r>
      <w:r>
        <w:t>PLUS”</w:t>
      </w:r>
      <w:r>
        <w:t>法治嘉年华活动。</w:t>
      </w:r>
    </w:p>
    <w:p w:rsidR="0022144A" w:rsidRDefault="0022144A" w:rsidP="0022144A">
      <w:pPr>
        <w:ind w:firstLineChars="200" w:firstLine="420"/>
        <w:jc w:val="left"/>
      </w:pPr>
      <w:r>
        <w:rPr>
          <w:rFonts w:hint="eastAsia"/>
        </w:rPr>
        <w:t>活动分为五大模块，以法中寓乐的形式，将普法内容融入到互动活动中去，吸引了</w:t>
      </w:r>
      <w:r>
        <w:t>200</w:t>
      </w:r>
      <w:r>
        <w:t>余居民现场参加。</w:t>
      </w:r>
    </w:p>
    <w:p w:rsidR="0022144A" w:rsidRDefault="0022144A" w:rsidP="0022144A">
      <w:pPr>
        <w:ind w:firstLineChars="200" w:firstLine="420"/>
        <w:jc w:val="left"/>
      </w:pPr>
      <w:r>
        <w:rPr>
          <w:rFonts w:hint="eastAsia"/>
        </w:rPr>
        <w:t>“限制与完全民事行为能力人的年龄界定是多少岁”、“自然人从出生时起取得何种权利”……在“法治猜猜猜”版块，居民通过抢答形式，答案正确即可赢得精美礼品，法律问题涉及法律基础常识，也有具体情境的法律模拟题，方便居民更加直观地学习法律知识。</w:t>
      </w:r>
    </w:p>
    <w:p w:rsidR="0022144A" w:rsidRDefault="0022144A" w:rsidP="0022144A">
      <w:pPr>
        <w:ind w:firstLineChars="200" w:firstLine="420"/>
        <w:jc w:val="left"/>
      </w:pPr>
      <w:r>
        <w:rPr>
          <w:rFonts w:hint="eastAsia"/>
        </w:rPr>
        <w:t>“法治圈圈圈”版块，居民套圈套住设定目标后，由工作人员将套中的法条对参与者进行普法宣读，居民可以依照自身需求去自主选择法律问题。比如：“小学生在学校将人打伤，赔偿责任由谁承担？”、“邻居家的夫妻俩经常吵架，某次吵架丈夫动手打了妻子，妻子可以通过哪些途径获得法律救助？”等等，一系列法律问题吸引了许多居民前来体验，通过套圈环节学习到了各种各样的法条知识。</w:t>
      </w:r>
    </w:p>
    <w:p w:rsidR="0022144A" w:rsidRDefault="0022144A" w:rsidP="0022144A">
      <w:pPr>
        <w:ind w:firstLineChars="200" w:firstLine="420"/>
        <w:jc w:val="left"/>
      </w:pPr>
      <w:r>
        <w:rPr>
          <w:rFonts w:hint="eastAsia"/>
        </w:rPr>
        <w:t>“法治</w:t>
      </w:r>
      <w:r>
        <w:t>GO GO GO”</w:t>
      </w:r>
      <w:r>
        <w:t>版块，居民通过投球的形式，选择三个标有</w:t>
      </w:r>
      <w:r>
        <w:t>“</w:t>
      </w:r>
      <w:r>
        <w:t>宪法</w:t>
      </w:r>
      <w:r>
        <w:t>”</w:t>
      </w:r>
      <w:r>
        <w:t>、</w:t>
      </w:r>
      <w:r>
        <w:t>“</w:t>
      </w:r>
      <w:r>
        <w:t>民法典</w:t>
      </w:r>
      <w:r>
        <w:t>”</w:t>
      </w:r>
      <w:r>
        <w:t>、</w:t>
      </w:r>
      <w:r>
        <w:t>“</w:t>
      </w:r>
      <w:r>
        <w:t>妇女儿童权益保护</w:t>
      </w:r>
      <w:r>
        <w:t>”</w:t>
      </w:r>
      <w:r>
        <w:t>的门洞，投入哪个就需要回答相应的问题。在</w:t>
      </w:r>
      <w:r>
        <w:t>“</w:t>
      </w:r>
      <w:r>
        <w:t>法律拍拍拍</w:t>
      </w:r>
      <w:r>
        <w:t>”</w:t>
      </w:r>
      <w:r>
        <w:t>版块，居民可在背景板前打卡拍照，记录美好法治瞬间。</w:t>
      </w:r>
      <w:r>
        <w:t>“</w:t>
      </w:r>
      <w:r>
        <w:t>法律帮帮帮</w:t>
      </w:r>
      <w:r>
        <w:t>”</w:t>
      </w:r>
      <w:r>
        <w:t>则由辖区各职能部门的专业人员组成，设立法律咨询台，便于有法律需求的居民，便捷直观的咨询与问答。</w:t>
      </w:r>
    </w:p>
    <w:p w:rsidR="0022144A" w:rsidRDefault="0022144A" w:rsidP="0022144A">
      <w:pPr>
        <w:ind w:firstLineChars="200" w:firstLine="420"/>
        <w:jc w:val="left"/>
      </w:pPr>
      <w:r>
        <w:rPr>
          <w:rFonts w:hint="eastAsia"/>
        </w:rPr>
        <w:t>“今天感觉不虚此行，我最喜欢法治圈圈圈活动，可以有针对性地选择自己感兴趣的法律问题进行套圈，回答出题目还能获得法治宣传品，期待下次的活动。”现场居民表示，活动引导大家在玩中学，学中玩，激发了居民对法律知识的求知欲和探索欲。</w:t>
      </w:r>
    </w:p>
    <w:p w:rsidR="0022144A" w:rsidRDefault="0022144A" w:rsidP="0022144A">
      <w:pPr>
        <w:ind w:firstLineChars="200" w:firstLine="420"/>
        <w:jc w:val="left"/>
      </w:pPr>
      <w:r>
        <w:rPr>
          <w:rFonts w:hint="eastAsia"/>
        </w:rPr>
        <w:t>本次“椿·光</w:t>
      </w:r>
      <w:r>
        <w:t>PLUS</w:t>
      </w:r>
      <w:r>
        <w:t>普法嘉年华</w:t>
      </w:r>
      <w:r>
        <w:t>”</w:t>
      </w:r>
      <w:r>
        <w:t>活动，创新性的将多款大众喜爱的游戏形式与普法内容相结合，将法律知识以</w:t>
      </w:r>
      <w:r>
        <w:t>“</w:t>
      </w:r>
      <w:r>
        <w:t>好理解</w:t>
      </w:r>
      <w:r>
        <w:t>”</w:t>
      </w:r>
      <w:r>
        <w:t>、</w:t>
      </w:r>
      <w:r>
        <w:t>“</w:t>
      </w:r>
      <w:r>
        <w:t>好吸收</w:t>
      </w:r>
      <w:r>
        <w:t>”</w:t>
      </w:r>
      <w:r>
        <w:t>、</w:t>
      </w:r>
      <w:r>
        <w:t>“</w:t>
      </w:r>
      <w:r>
        <w:t>好消化</w:t>
      </w:r>
      <w:r>
        <w:t>”</w:t>
      </w:r>
      <w:r>
        <w:t>的方式融入居民心中。下一步，椿树街道将持续致力于普法宣传教育工作，努力让法治之光照进生活，让法律意识根植居民心间，提高普法实效，营造和谐、稳定的辖区环境。</w:t>
      </w:r>
    </w:p>
    <w:p w:rsidR="0022144A" w:rsidRDefault="0022144A" w:rsidP="0022144A">
      <w:pPr>
        <w:ind w:firstLineChars="200" w:firstLine="420"/>
        <w:jc w:val="right"/>
      </w:pPr>
      <w:r w:rsidRPr="001272FB">
        <w:rPr>
          <w:rFonts w:hint="eastAsia"/>
        </w:rPr>
        <w:t>人民网</w:t>
      </w:r>
      <w:r>
        <w:rPr>
          <w:rFonts w:hint="eastAsia"/>
        </w:rPr>
        <w:t>2024-4-24</w:t>
      </w:r>
    </w:p>
    <w:p w:rsidR="0022144A" w:rsidRDefault="0022144A" w:rsidP="00BD6672">
      <w:pPr>
        <w:sectPr w:rsidR="0022144A" w:rsidSect="00BD6672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623108" w:rsidRDefault="00623108"/>
    <w:sectPr w:rsidR="006231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2144A"/>
    <w:rsid w:val="0022144A"/>
    <w:rsid w:val="00623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22144A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22144A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>Microsoft</Company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2024-05-30T08:09:00Z</dcterms:created>
</cp:coreProperties>
</file>