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482" w:rsidRDefault="00EF2482" w:rsidP="008A285B">
      <w:pPr>
        <w:pStyle w:val="1"/>
      </w:pPr>
      <w:r w:rsidRPr="00E05F94">
        <w:rPr>
          <w:rFonts w:hint="eastAsia"/>
        </w:rPr>
        <w:t>精准把脉居民需求，让社区治理有力度、有温度</w:t>
      </w:r>
    </w:p>
    <w:p w:rsidR="00EF2482" w:rsidRDefault="00EF2482" w:rsidP="00EF2482">
      <w:pPr>
        <w:ind w:firstLineChars="200" w:firstLine="420"/>
        <w:jc w:val="left"/>
      </w:pPr>
      <w:r>
        <w:rPr>
          <w:rFonts w:hint="eastAsia"/>
        </w:rPr>
        <w:t>为积极推进社区治理创新实践、生动讲述社区治理故事，动员广大居民积极参与社区事务，提升居民对社区的认同感、满意度，合力打造文明和谐、共建共享的幸福家园，</w:t>
      </w:r>
      <w:r>
        <w:t>5</w:t>
      </w:r>
      <w:r>
        <w:t>月</w:t>
      </w:r>
      <w:r>
        <w:t>8</w:t>
      </w:r>
      <w:r>
        <w:t>日上午，淞南镇举办</w:t>
      </w:r>
      <w:r>
        <w:t>2023</w:t>
      </w:r>
      <w:r>
        <w:t>年度</w:t>
      </w:r>
      <w:r>
        <w:t>‘</w:t>
      </w:r>
      <w:r>
        <w:t>让居民打钩</w:t>
      </w:r>
      <w:r>
        <w:t>’</w:t>
      </w:r>
      <w:r>
        <w:t>社区治理十大案例发布暨总结表彰会。宝山区委社会工作部部长陈巍，宝山区人才工作局副局长肖光庆，淞南镇党委副书记、镇长曹维渊，淞南镇人大主席毛欲华，淞南镇党委副书记倪连康，镇党委副书记祝铭东，淞南镇党委委员、纪委书记、监察办主任黄辉，淞南镇副镇长彭渤，淞南镇副镇长沈静，淞南派出所所长杨馨炜，浦房集团党委副书记、纪委</w:t>
      </w:r>
      <w:r>
        <w:rPr>
          <w:rFonts w:hint="eastAsia"/>
        </w:rPr>
        <w:t>书记张海燕出席会议。</w:t>
      </w:r>
    </w:p>
    <w:p w:rsidR="00EF2482" w:rsidRDefault="00EF2482" w:rsidP="00EF2482">
      <w:pPr>
        <w:ind w:firstLineChars="200" w:firstLine="420"/>
        <w:jc w:val="left"/>
      </w:pPr>
      <w:r>
        <w:rPr>
          <w:rFonts w:hint="eastAsia"/>
        </w:rPr>
        <w:t>春夏秋冬步履不停，在鲜活案例中展现为民情怀</w:t>
      </w:r>
    </w:p>
    <w:p w:rsidR="00EF2482" w:rsidRDefault="00EF2482" w:rsidP="00EF2482">
      <w:pPr>
        <w:ind w:firstLineChars="200" w:firstLine="420"/>
        <w:jc w:val="left"/>
      </w:pPr>
      <w:r>
        <w:t>2023</w:t>
      </w:r>
      <w:r>
        <w:t>年，淞南镇各居民区以</w:t>
      </w:r>
      <w:r>
        <w:t>“</w:t>
      </w:r>
      <w:r>
        <w:t>让居民打钩</w:t>
      </w:r>
      <w:r>
        <w:t>”</w:t>
      </w:r>
      <w:r>
        <w:t>项目为抓手和载体，为居民提供勾选事项</w:t>
      </w:r>
      <w:r>
        <w:t>1389</w:t>
      </w:r>
      <w:r>
        <w:t>条、引导发动</w:t>
      </w:r>
      <w:r>
        <w:t>39666</w:t>
      </w:r>
      <w:r>
        <w:t>人次参与打钩、解决</w:t>
      </w:r>
      <w:r>
        <w:t>“</w:t>
      </w:r>
      <w:r>
        <w:t>急难愁盼</w:t>
      </w:r>
      <w:r>
        <w:t>”</w:t>
      </w:r>
      <w:r>
        <w:t>问题</w:t>
      </w:r>
      <w:r>
        <w:t>167</w:t>
      </w:r>
      <w:r>
        <w:t>项、从</w:t>
      </w:r>
      <w:r>
        <w:t>48</w:t>
      </w:r>
      <w:r>
        <w:t>个项目中评选出十大优秀案例，用</w:t>
      </w:r>
      <w:r>
        <w:t>“</w:t>
      </w:r>
      <w:r>
        <w:t>十百千万</w:t>
      </w:r>
      <w:r>
        <w:t>”</w:t>
      </w:r>
      <w:r>
        <w:t>工程勾勒和谐社区轮廓、描绘美好生活蓝图、激发社区治理活力。</w:t>
      </w:r>
    </w:p>
    <w:p w:rsidR="00EF2482" w:rsidRDefault="00EF2482" w:rsidP="00EF2482">
      <w:pPr>
        <w:ind w:firstLineChars="200" w:firstLine="420"/>
        <w:jc w:val="left"/>
      </w:pPr>
      <w:r>
        <w:rPr>
          <w:rFonts w:hint="eastAsia"/>
        </w:rPr>
        <w:t>会上，陈巍部长、肖光庆副局长、曹维渊镇长、毛欲华主席分别为获评优秀案例的居民区颁发荣誉证书。发布会分为“春”“夏”“秋”“冬”四个篇章，通过情景剧、歌舞、</w:t>
      </w:r>
      <w:r>
        <w:t>TED</w:t>
      </w:r>
      <w:r>
        <w:t>演讲、三句半、书画创作、视频等形式，展示了贴近社区生活、为居民排忧解难的鲜活案例，生动精彩的演绎折射出的不仅是社区工作的酸甜苦辣，还有让居民满意的喜悦感动，体现了</w:t>
      </w:r>
      <w:r>
        <w:t>“</w:t>
      </w:r>
      <w:r>
        <w:t>让居民打钩</w:t>
      </w:r>
      <w:r>
        <w:t>”</w:t>
      </w:r>
      <w:r>
        <w:t>为社区治理带来的积极能量。</w:t>
      </w:r>
    </w:p>
    <w:p w:rsidR="00EF2482" w:rsidRDefault="00EF2482" w:rsidP="00EF2482">
      <w:pPr>
        <w:ind w:firstLineChars="200" w:firstLine="420"/>
        <w:jc w:val="left"/>
      </w:pPr>
      <w:r>
        <w:rPr>
          <w:rFonts w:hint="eastAsia"/>
        </w:rPr>
        <w:t>大胆创新、勇于实践，不断完善服务场景</w:t>
      </w:r>
    </w:p>
    <w:p w:rsidR="00EF2482" w:rsidRDefault="00EF2482" w:rsidP="00EF2482">
      <w:pPr>
        <w:ind w:firstLineChars="200" w:firstLine="420"/>
        <w:jc w:val="left"/>
      </w:pPr>
      <w:r>
        <w:rPr>
          <w:rFonts w:hint="eastAsia"/>
        </w:rPr>
        <w:t>民生实事项目每年都在做，但效果怎么样、老百姓“买不买账”，充分倾听民声是基础，践行全过程民主是关键。“让居民打钩”社区治理实践活动精准把脉居民需求，各居民区党组织以提供更加优质的服务为目标，通过线上线下渠道认真收集居民意愿，形成涉及微更新、物业调价、活力楼组、矛盾处置、维修资金使用等类别的民生实事项目清单，再根据居民勾选比例排序，确定年度实事项目并加以推进落实。每一项实事的进度、每一个难题的解决，都由居民区党总支上墙公示，让居民实时了解相关情况，深入参与决定“自家”小区的事，一改党委、政府唱“独角戏”的传统模式，以此不断深化治理成效。</w:t>
      </w:r>
    </w:p>
    <w:p w:rsidR="00EF2482" w:rsidRDefault="00EF2482" w:rsidP="00EF2482">
      <w:pPr>
        <w:ind w:firstLineChars="200" w:firstLine="420"/>
        <w:jc w:val="left"/>
      </w:pPr>
      <w:r>
        <w:rPr>
          <w:rFonts w:hint="eastAsia"/>
        </w:rPr>
        <w:t>在“让居民打钩”社区治理实践活动推进过程中，淞南镇整合更加广泛的资源，依托“镇党委—社区党委—居民区党组织—微网格支部—楼道党小组”的组织体系，挖掘“墙外”力量解决“墙内”问题的新路径。将沿街商铺纳入微网格，引导商铺从业人员参与楼道“微治理”、小区“微改造”、社区公益服务等。同时，系统打造“淞益”品牌，建设“淞益中心”“淞益空间”“淞益居”三级服务阵地，将学习教育、为老服务、文化服务等功能送到“家门口”。</w:t>
      </w:r>
    </w:p>
    <w:p w:rsidR="00EF2482" w:rsidRDefault="00EF2482" w:rsidP="00EF2482">
      <w:pPr>
        <w:ind w:firstLineChars="200" w:firstLine="420"/>
        <w:jc w:val="left"/>
      </w:pPr>
      <w:r>
        <w:rPr>
          <w:rFonts w:hint="eastAsia"/>
        </w:rPr>
        <w:t>以心换心、方得民心，这些项目深度契合居民需求</w:t>
      </w:r>
    </w:p>
    <w:p w:rsidR="00EF2482" w:rsidRDefault="00EF2482" w:rsidP="00EF2482">
      <w:pPr>
        <w:ind w:firstLineChars="200" w:firstLine="420"/>
        <w:jc w:val="left"/>
      </w:pPr>
      <w:r>
        <w:rPr>
          <w:rFonts w:hint="eastAsia"/>
        </w:rPr>
        <w:t>案例的形成无不凝聚着心血，以下这些“让居民打钩”案例从千头万绪的社区治理工作中理出了居民真正关心的事，让居民们在看得见摸得着的变化中增强了获得感和幸福感。</w:t>
      </w:r>
    </w:p>
    <w:p w:rsidR="00EF2482" w:rsidRDefault="00EF2482" w:rsidP="00EF2482">
      <w:pPr>
        <w:ind w:firstLineChars="200" w:firstLine="420"/>
        <w:jc w:val="left"/>
      </w:pPr>
      <w:r>
        <w:rPr>
          <w:rFonts w:hint="eastAsia"/>
        </w:rPr>
        <w:t>为了推动“</w:t>
      </w:r>
      <w:r>
        <w:t>20</w:t>
      </w:r>
      <w:r>
        <w:t>岁高龄</w:t>
      </w:r>
      <w:r>
        <w:t>”</w:t>
      </w:r>
      <w:r>
        <w:t>电梯换新，嘉骏花苑居民区党总支引领</w:t>
      </w:r>
      <w:r>
        <w:t>“</w:t>
      </w:r>
      <w:r>
        <w:t>三驾马车</w:t>
      </w:r>
      <w:r>
        <w:t>”</w:t>
      </w:r>
      <w:r>
        <w:t>真切关注居民痛点堵点，全力配合楼组代表做好宣传、发动协调、自筹资金收缴等工作，一举解决了困扰</w:t>
      </w:r>
      <w:r>
        <w:t>7</w:t>
      </w:r>
      <w:r>
        <w:t>年之久的难题。</w:t>
      </w:r>
    </w:p>
    <w:p w:rsidR="00EF2482" w:rsidRDefault="00EF2482" w:rsidP="00EF2482">
      <w:pPr>
        <w:ind w:firstLineChars="200" w:firstLine="420"/>
        <w:jc w:val="left"/>
      </w:pPr>
      <w:r>
        <w:rPr>
          <w:rFonts w:hint="eastAsia"/>
        </w:rPr>
        <w:t>为了解决小区早晚高峰接送孩子车流量大而造成的道路拥堵难题，淞南三村居民区党总支实地探查寻访民意民情，决定打开小区内距离幼儿园最近的边门作为“第二出口”，加强车辆分流，缓解交通压力。</w:t>
      </w:r>
    </w:p>
    <w:p w:rsidR="00EF2482" w:rsidRDefault="00EF2482" w:rsidP="00EF2482">
      <w:pPr>
        <w:ind w:firstLineChars="200" w:firstLine="420"/>
        <w:jc w:val="left"/>
      </w:pPr>
      <w:r>
        <w:rPr>
          <w:rFonts w:hint="eastAsia"/>
        </w:rPr>
        <w:t>为了实施防盗门更换项目、提升居民安全感，淞南八村居民区党总支成立工作推进小组，引导群众做群众的工作，最终在不需要政府任何资金支持的情况下，完成了所有楼道防盗门的更换。</w:t>
      </w:r>
    </w:p>
    <w:p w:rsidR="00EF2482" w:rsidRDefault="00EF2482" w:rsidP="00EF2482">
      <w:pPr>
        <w:ind w:firstLineChars="200" w:firstLine="420"/>
        <w:jc w:val="left"/>
      </w:pPr>
      <w:r>
        <w:rPr>
          <w:rFonts w:hint="eastAsia"/>
        </w:rPr>
        <w:t>为了满足居民们对社区小花园——“淞和园”功能升级需求，淞南十村居民区党总支强化资源统筹，积极与淞南镇星星幼儿园党支部共建共治，使“淞和园”旧貌换新颜。</w:t>
      </w:r>
    </w:p>
    <w:p w:rsidR="00EF2482" w:rsidRDefault="00EF2482" w:rsidP="00EF2482">
      <w:pPr>
        <w:ind w:firstLineChars="200" w:firstLine="420"/>
        <w:jc w:val="left"/>
      </w:pPr>
      <w:r>
        <w:rPr>
          <w:rFonts w:hint="eastAsia"/>
        </w:rPr>
        <w:t>为了丰富居民精神文化生活，嘉骏香山苑居民区党总支与小区内多位爱好书画的居民共同组建香山书画社，吸引志同道合的居民前来参与，形成了浓厚的书画文化氛围。</w:t>
      </w:r>
    </w:p>
    <w:p w:rsidR="00EF2482" w:rsidRDefault="00EF2482" w:rsidP="00EF2482">
      <w:pPr>
        <w:ind w:firstLineChars="200" w:firstLine="420"/>
        <w:jc w:val="left"/>
      </w:pPr>
      <w:r>
        <w:rPr>
          <w:rFonts w:hint="eastAsia"/>
        </w:rPr>
        <w:t>为了把老旧小区改造切实办成人民群众满意的好事，淞南五村第一居民区党总支畅通民声渠道，大到旧改停车位设置，小到墙面油漆颜色的选定，都由老百姓说了算。</w:t>
      </w:r>
    </w:p>
    <w:p w:rsidR="00EF2482" w:rsidRDefault="00EF2482" w:rsidP="00EF2482">
      <w:pPr>
        <w:ind w:firstLineChars="200" w:firstLine="420"/>
        <w:jc w:val="left"/>
      </w:pPr>
      <w:r>
        <w:rPr>
          <w:rFonts w:hint="eastAsia"/>
        </w:rPr>
        <w:t>为了满足居民休憩需求，淞南九村第一居民区党总支积极推动宝景苑一期小区广场长椅添置靠背项目，在结对共治单位资助、居民爱心募捐下，资金问题、靠背材质问题逐一化解，最终项目完美收官。</w:t>
      </w:r>
    </w:p>
    <w:p w:rsidR="00EF2482" w:rsidRDefault="00EF2482" w:rsidP="00EF2482">
      <w:pPr>
        <w:ind w:firstLineChars="200" w:firstLine="420"/>
        <w:jc w:val="left"/>
      </w:pPr>
      <w:r>
        <w:rPr>
          <w:rFonts w:hint="eastAsia"/>
        </w:rPr>
        <w:t>为了推进物业规范化管理，华浜新村居民区党总支多次牵头召开党员大会、居民代表大会，与“三驾马车”深入沟通，达成续聘物业以及物业费怎么调的最终方案，确保物业服务质量提升，让小区管理走向正轨。</w:t>
      </w:r>
    </w:p>
    <w:p w:rsidR="00EF2482" w:rsidRDefault="00EF2482" w:rsidP="00EF2482">
      <w:pPr>
        <w:ind w:firstLineChars="200" w:firstLine="420"/>
        <w:jc w:val="left"/>
      </w:pPr>
      <w:r>
        <w:rPr>
          <w:rFonts w:hint="eastAsia"/>
        </w:rPr>
        <w:t>为了解决困扰盛世宝邸一期小区八年的外墙渗水难题，盛世宝邸居民区党总支与物业、开发商共同研究解决方案，经过不懈努力，对</w:t>
      </w:r>
      <w:r>
        <w:t>1</w:t>
      </w:r>
      <w:r>
        <w:t>号楼进行的试点维修于去年</w:t>
      </w:r>
      <w:r>
        <w:t>6</w:t>
      </w:r>
      <w:r>
        <w:t>月中旬全部完工，成功地迈出了解决小区外墙渗水的第一步。</w:t>
      </w:r>
    </w:p>
    <w:p w:rsidR="00EF2482" w:rsidRDefault="00EF2482" w:rsidP="00EF2482">
      <w:pPr>
        <w:ind w:firstLineChars="200" w:firstLine="420"/>
        <w:jc w:val="left"/>
      </w:pPr>
      <w:r>
        <w:rPr>
          <w:rFonts w:hint="eastAsia"/>
        </w:rPr>
        <w:t>为了进一步激发居民自治共治力量，淞南六村居民区党总支创新设置“九人临时自治小组”，推动鹏程花苑小区的社区事务由监督管理小组全参与、全跟进、全覆盖，为提早发现问题、解决问题赢得了先机。</w:t>
      </w:r>
    </w:p>
    <w:p w:rsidR="00EF2482" w:rsidRDefault="00EF2482" w:rsidP="00EF2482">
      <w:pPr>
        <w:ind w:firstLineChars="200" w:firstLine="420"/>
        <w:jc w:val="left"/>
      </w:pPr>
      <w:r>
        <w:rPr>
          <w:rFonts w:hint="eastAsia"/>
        </w:rPr>
        <w:t>为了切实发挥社区治理“乘数效应”，新梅淞南苑居民区党总支通过“五个一”</w:t>
      </w:r>
      <w:r>
        <w:t>(</w:t>
      </w:r>
      <w:r>
        <w:t>一张值日表、一张全家福、一场生日会、一次集体外出、一顿团圆饭</w:t>
      </w:r>
      <w:r>
        <w:t>)</w:t>
      </w:r>
      <w:r>
        <w:t>，在万临家园小区深化打造活力楼组，引导居民从小家庭走向大家庭。</w:t>
      </w:r>
    </w:p>
    <w:p w:rsidR="00EF2482" w:rsidRDefault="00EF2482" w:rsidP="00EF2482">
      <w:pPr>
        <w:ind w:firstLineChars="200" w:firstLine="420"/>
        <w:jc w:val="left"/>
      </w:pPr>
      <w:r>
        <w:rPr>
          <w:rFonts w:hint="eastAsia"/>
        </w:rPr>
        <w:t>随着功能的不断完善、服务的不断提升、案例的不断涌现，各居民区之间互相借鉴、取长补短，为社区治理带来了更多思路、灵感与信心。</w:t>
      </w:r>
    </w:p>
    <w:p w:rsidR="00EF2482" w:rsidRDefault="00EF2482" w:rsidP="00EF2482">
      <w:pPr>
        <w:ind w:firstLineChars="200" w:firstLine="420"/>
        <w:jc w:val="left"/>
      </w:pPr>
      <w:r>
        <w:rPr>
          <w:rFonts w:hint="eastAsia"/>
        </w:rPr>
        <w:t>下一步，淞南镇将继续坚持“人民城市人民建，人民城市为人民”重要理念，以“让居民打钩”社区治理实践活动为抓手，形成“问需于民、问计于民、问效于民”浓厚氛围，实现全过程人民民主“零距离”，勾勒淞南美好社区“新蓝图”。</w:t>
      </w:r>
    </w:p>
    <w:p w:rsidR="00EF2482" w:rsidRDefault="00EF2482" w:rsidP="00EF2482">
      <w:pPr>
        <w:ind w:firstLineChars="200" w:firstLine="420"/>
        <w:jc w:val="right"/>
      </w:pPr>
      <w:r w:rsidRPr="00E05F94">
        <w:rPr>
          <w:rFonts w:hint="eastAsia"/>
        </w:rPr>
        <w:t>人民网</w:t>
      </w:r>
      <w:r>
        <w:rPr>
          <w:rFonts w:hint="eastAsia"/>
        </w:rPr>
        <w:t>2024-5-8</w:t>
      </w:r>
    </w:p>
    <w:p w:rsidR="00EF2482" w:rsidRDefault="00EF2482" w:rsidP="001B339C">
      <w:pPr>
        <w:sectPr w:rsidR="00EF2482" w:rsidSect="001B339C">
          <w:type w:val="continuous"/>
          <w:pgSz w:w="11906" w:h="16838"/>
          <w:pgMar w:top="1644" w:right="1236" w:bottom="1418" w:left="1814" w:header="851" w:footer="907" w:gutter="0"/>
          <w:pgNumType w:start="1"/>
          <w:cols w:space="720"/>
          <w:docGrid w:type="lines" w:linePitch="341" w:charSpace="2373"/>
        </w:sectPr>
      </w:pPr>
    </w:p>
    <w:p w:rsidR="00083971" w:rsidRDefault="00083971"/>
    <w:sectPr w:rsidR="000839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2482"/>
    <w:rsid w:val="00083971"/>
    <w:rsid w:val="00EF24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F248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F248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Company>Microsoft</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2024-05-30T08:11:00Z</dcterms:created>
</cp:coreProperties>
</file>