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B6" w:rsidRDefault="00E021B6" w:rsidP="00774A09">
      <w:pPr>
        <w:pStyle w:val="1"/>
      </w:pPr>
      <w:r w:rsidRPr="00774A09">
        <w:rPr>
          <w:rFonts w:hint="eastAsia"/>
        </w:rPr>
        <w:t>党建工作者化身“安全排雷官”</w:t>
      </w:r>
      <w:r w:rsidRPr="00774A09">
        <w:t xml:space="preserve"> 回龙观街道打造平安楼宇</w:t>
      </w:r>
    </w:p>
    <w:p w:rsidR="00E021B6" w:rsidRDefault="00E021B6" w:rsidP="00E021B6">
      <w:pPr>
        <w:ind w:firstLineChars="200" w:firstLine="420"/>
      </w:pPr>
      <w:r>
        <w:rPr>
          <w:rFonts w:hint="eastAsia"/>
        </w:rPr>
        <w:t>在楼宇党建工作开展过程中，“楼宇安全”已经成为地区治理过程中的重点和难点问题。为守好商务楼宇安全防线，今年以来，回龙观街道将推进楼宇党建作为深化安全治理的重要抓手，积极探索“党建</w:t>
      </w:r>
      <w:r>
        <w:t>+</w:t>
      </w:r>
      <w:r>
        <w:t>安全</w:t>
      </w:r>
      <w:r>
        <w:t>”</w:t>
      </w:r>
      <w:r>
        <w:t>有机融合新路径，将党的组织优势转化为楼宇治理效能，通过建立机制、开展活动、组织检查，营造安全有序的营商环境，推动区域高质量发展。</w:t>
      </w:r>
    </w:p>
    <w:p w:rsidR="00E021B6" w:rsidRDefault="00E021B6" w:rsidP="00E021B6">
      <w:pPr>
        <w:ind w:firstLineChars="200" w:firstLine="420"/>
      </w:pPr>
      <w:r>
        <w:rPr>
          <w:rFonts w:hint="eastAsia"/>
        </w:rPr>
        <w:t>编制党建指导手册，安全列为“重要指标”</w:t>
      </w:r>
    </w:p>
    <w:p w:rsidR="00E021B6" w:rsidRDefault="00E021B6" w:rsidP="00E021B6">
      <w:pPr>
        <w:ind w:firstLineChars="200" w:firstLine="420"/>
      </w:pPr>
      <w:r>
        <w:rPr>
          <w:rFonts w:hint="eastAsia"/>
        </w:rPr>
        <w:t>近日，回龙观街道围绕楼宇党建工作者这一主体，编制《商务楼宇党建工作指导手册》，系统地梳理了楼宇党建工作者的工作内容、工作流程、机制保障，其中便有对安全工作的明确要求。在《手册》中，要求楼宇党建工作者每天更新楼宇企业风险台账，及时将发现的企业消防安全风险隐患登记上账，对缺少消防设施、堆放可燃杂物等可现场提醒解决的问题当场通知企业负责人整改，对一些需联合街道安全科室解决的，立即将问题上报联合处置，确保每日安全隐患动态清零。</w:t>
      </w:r>
    </w:p>
    <w:p w:rsidR="00E021B6" w:rsidRDefault="00E021B6" w:rsidP="00E021B6">
      <w:pPr>
        <w:ind w:firstLineChars="200" w:firstLine="420"/>
      </w:pPr>
      <w:r>
        <w:rPr>
          <w:rFonts w:hint="eastAsia"/>
        </w:rPr>
        <w:t>提升安全防范能力，学习参观“双管齐下”</w:t>
      </w:r>
    </w:p>
    <w:p w:rsidR="00E021B6" w:rsidRDefault="00E021B6" w:rsidP="00E021B6">
      <w:pPr>
        <w:ind w:firstLineChars="200" w:firstLine="420"/>
      </w:pPr>
      <w:r>
        <w:rPr>
          <w:rFonts w:hint="eastAsia"/>
        </w:rPr>
        <w:t>作为楼宇党建工作的重点，回龙观街道各楼宇工作站都针对安全工作进行了专题部署，其中，上奥世纪中心商务楼宇工作站通过开展楼宇“先锋行动”，向企业员工面对面普及消防知识，增强员工安全防范意识和自防自救能力。</w:t>
      </w:r>
    </w:p>
    <w:p w:rsidR="00E021B6" w:rsidRDefault="00E021B6" w:rsidP="00E021B6">
      <w:pPr>
        <w:ind w:firstLineChars="200" w:firstLine="420"/>
      </w:pPr>
      <w:r>
        <w:rPr>
          <w:rFonts w:hint="eastAsia"/>
        </w:rPr>
        <w:t>金燕龙大厦党建工作站则专门将</w:t>
      </w:r>
      <w:r>
        <w:t>3</w:t>
      </w:r>
      <w:r>
        <w:t>月定为了安全宣传月，组织开展了多场专题活动。</w:t>
      </w:r>
      <w:r>
        <w:t>3</w:t>
      </w:r>
      <w:r>
        <w:t>月</w:t>
      </w:r>
      <w:r>
        <w:t>14</w:t>
      </w:r>
      <w:r>
        <w:t>日，大厦党建工作者组织楼宇党员前往回龙观街道安全教育体验馆参观。在参观过程中，针对近些年较为频发的电动车起火事故，现场模拟了电动车起火的过程，党员们亲眼目睹了火势的迅速蔓延和造成的可怕影响，纷纷表示在楼宇工作和日常生活中将进一步加大对身边人的消防宣传教育力度，深刻吸取教训，共同守护楼宇安全。</w:t>
      </w:r>
    </w:p>
    <w:p w:rsidR="00E021B6" w:rsidRDefault="00E021B6" w:rsidP="00E021B6">
      <w:pPr>
        <w:ind w:firstLineChars="200" w:firstLine="420"/>
      </w:pPr>
      <w:r>
        <w:rPr>
          <w:rFonts w:hint="eastAsia"/>
        </w:rPr>
        <w:t>合力消除安全隐患，自查巡查“全面排雷”</w:t>
      </w:r>
    </w:p>
    <w:p w:rsidR="00E021B6" w:rsidRDefault="00E021B6" w:rsidP="00E021B6">
      <w:pPr>
        <w:ind w:firstLineChars="200" w:firstLine="420"/>
      </w:pPr>
      <w:r>
        <w:rPr>
          <w:rFonts w:hint="eastAsia"/>
        </w:rPr>
        <w:t>安全工作，重在日常，做好日常的巡查检查工作尤为重要。为全方位做好楼宇内安全防范工作，各楼宇党建工作者化身“安全排雷官”，通过组织巡查和企业自查的形式常态化为楼宇“排雷”。</w:t>
      </w:r>
    </w:p>
    <w:p w:rsidR="00E021B6" w:rsidRDefault="00E021B6" w:rsidP="00E021B6">
      <w:pPr>
        <w:ind w:firstLineChars="200" w:firstLine="420"/>
      </w:pPr>
      <w:r>
        <w:rPr>
          <w:rFonts w:hint="eastAsia"/>
        </w:rPr>
        <w:t>“咱们公司的灭火器快过期了，记得要及时更换。”在金域国际商务楼宇党建工作站，党建工作者每周都会开展安全巡查，发现问题第一时间通知整改。在其余楼宇内，各工作站在日常走访时，会督促各企业定期开展自查自纠，落实好安全主体责任，守好安全责任田，合力消除安全隐患。</w:t>
      </w:r>
    </w:p>
    <w:p w:rsidR="00E021B6" w:rsidRDefault="00E021B6" w:rsidP="00E021B6">
      <w:pPr>
        <w:ind w:firstLineChars="200" w:firstLine="420"/>
      </w:pPr>
      <w:r>
        <w:rPr>
          <w:rFonts w:hint="eastAsia"/>
        </w:rPr>
        <w:t>安全是发展的基石。接下来，回龙观街道将继续依托楼宇党建工作，深化平安楼宇建设，不断激活“党建</w:t>
      </w:r>
      <w:r>
        <w:t>+</w:t>
      </w:r>
      <w:r>
        <w:t>安全</w:t>
      </w:r>
      <w:r>
        <w:t>”</w:t>
      </w:r>
      <w:r>
        <w:t>的机制活力，筑牢安全防线，坚决防范和遏制安全事故，确保楼宇安全稳定运营，实现党建和安全的双赢局面。</w:t>
      </w:r>
    </w:p>
    <w:p w:rsidR="00E021B6" w:rsidRDefault="00E021B6" w:rsidP="00B979D0">
      <w:pPr>
        <w:jc w:val="right"/>
      </w:pPr>
      <w:r w:rsidRPr="00774A09">
        <w:rPr>
          <w:rFonts w:hint="eastAsia"/>
        </w:rPr>
        <w:t>中国日报</w:t>
      </w:r>
      <w:r>
        <w:rPr>
          <w:rFonts w:hint="eastAsia"/>
        </w:rPr>
        <w:t>2024-4-7</w:t>
      </w:r>
    </w:p>
    <w:p w:rsidR="00E021B6" w:rsidRDefault="00E021B6" w:rsidP="00DA6D24">
      <w:pPr>
        <w:sectPr w:rsidR="00E021B6" w:rsidSect="00DA6D24">
          <w:type w:val="continuous"/>
          <w:pgSz w:w="11906" w:h="16838"/>
          <w:pgMar w:top="1644" w:right="1236" w:bottom="1418" w:left="1814" w:header="851" w:footer="907" w:gutter="0"/>
          <w:pgNumType w:start="1"/>
          <w:cols w:space="720"/>
          <w:docGrid w:type="lines" w:linePitch="341" w:charSpace="2373"/>
        </w:sectPr>
      </w:pPr>
    </w:p>
    <w:p w:rsidR="009E2417" w:rsidRDefault="009E2417"/>
    <w:sectPr w:rsidR="009E24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21B6"/>
    <w:rsid w:val="009E2417"/>
    <w:rsid w:val="00E02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21B6"/>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21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Company>Microsoft</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2024-05-30T07:27:00Z</dcterms:created>
</cp:coreProperties>
</file>