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99" w:rsidRPr="000E471E" w:rsidRDefault="00CB2399" w:rsidP="000E471E">
      <w:pPr>
        <w:pStyle w:val="1"/>
      </w:pPr>
      <w:r w:rsidRPr="000E471E">
        <w:rPr>
          <w:rFonts w:hint="eastAsia"/>
        </w:rPr>
        <w:t>西城区广内街道“广聚·领航成长”社工赋能培训开讲</w:t>
      </w:r>
    </w:p>
    <w:p w:rsidR="00CB2399" w:rsidRDefault="00CB2399" w:rsidP="00CB2399">
      <w:pPr>
        <w:ind w:firstLineChars="200" w:firstLine="420"/>
        <w:jc w:val="left"/>
      </w:pPr>
      <w:r>
        <w:rPr>
          <w:rFonts w:hint="eastAsia"/>
        </w:rPr>
        <w:t>为进一步提高社区工作者的工作能力和水平，不断创新基层治理专业方法和工作模式，培育壮大基层治理骨干力量，近日，西城区广内街道举办“广聚·领航成长”社工赋能培训开班仪式，街道办事处副主任崔炜川、</w:t>
      </w:r>
      <w:r>
        <w:t>18</w:t>
      </w:r>
      <w:r>
        <w:t>个社区正职、骨干社工和新社工齐聚街道社会工作服务中心，共同探索社区工作者人才队伍培育新模式。</w:t>
      </w:r>
    </w:p>
    <w:p w:rsidR="00CB2399" w:rsidRDefault="00CB2399" w:rsidP="00CB2399">
      <w:pPr>
        <w:ind w:firstLineChars="200" w:firstLine="420"/>
        <w:jc w:val="left"/>
      </w:pPr>
      <w:r>
        <w:rPr>
          <w:rFonts w:hint="eastAsia"/>
        </w:rPr>
        <w:t>“全链条”培养，提高社区工作者队伍建设水平</w:t>
      </w:r>
    </w:p>
    <w:p w:rsidR="00CB2399" w:rsidRDefault="00CB2399" w:rsidP="00CB2399">
      <w:pPr>
        <w:ind w:firstLineChars="200" w:firstLine="420"/>
        <w:jc w:val="left"/>
      </w:pPr>
      <w:r>
        <w:rPr>
          <w:rFonts w:hint="eastAsia"/>
        </w:rPr>
        <w:t>长西社区、长椿街社区、校场社区等</w:t>
      </w:r>
      <w:r>
        <w:t>6</w:t>
      </w:r>
      <w:r>
        <w:t>个社区的</w:t>
      </w:r>
      <w:r>
        <w:t>2023</w:t>
      </w:r>
      <w:r>
        <w:t>年度赋能培训课程积分排名靠前，获颁荣誉证书。</w:t>
      </w:r>
    </w:p>
    <w:p w:rsidR="00CB2399" w:rsidRDefault="00CB2399" w:rsidP="00CB2399">
      <w:pPr>
        <w:ind w:firstLineChars="200" w:firstLine="420"/>
        <w:jc w:val="left"/>
      </w:pPr>
      <w:r>
        <w:rPr>
          <w:rFonts w:hint="eastAsia"/>
        </w:rPr>
        <w:t>当天仪式上，街道相关负责人介绍了</w:t>
      </w:r>
      <w:r>
        <w:t>2024</w:t>
      </w:r>
      <w:r>
        <w:t>年</w:t>
      </w:r>
      <w:r>
        <w:t>“</w:t>
      </w:r>
      <w:r>
        <w:t>广聚</w:t>
      </w:r>
      <w:r>
        <w:t>·</w:t>
      </w:r>
      <w:r>
        <w:t>领航成长</w:t>
      </w:r>
      <w:r>
        <w:t>”</w:t>
      </w:r>
      <w:r>
        <w:t>社工赋能培训的主要内容，为下一步社区工作者大讲堂中知识网络的构建与讲授奠定了坚实基础。</w:t>
      </w:r>
    </w:p>
    <w:p w:rsidR="00CB2399" w:rsidRDefault="00CB2399" w:rsidP="00CB2399">
      <w:pPr>
        <w:ind w:firstLineChars="200" w:firstLine="420"/>
        <w:jc w:val="left"/>
      </w:pPr>
      <w:r>
        <w:rPr>
          <w:rFonts w:hint="eastAsia"/>
        </w:rPr>
        <w:t>据悉，</w:t>
      </w:r>
      <w:r>
        <w:t>2024</w:t>
      </w:r>
      <w:r>
        <w:t>年广内街道将以</w:t>
      </w:r>
      <w:r>
        <w:t>“</w:t>
      </w:r>
      <w:r>
        <w:t>三层九力</w:t>
      </w:r>
      <w:r>
        <w:t>”</w:t>
      </w:r>
      <w:r>
        <w:t>模式开展人才梯队建设，打造</w:t>
      </w:r>
      <w:r>
        <w:t>“</w:t>
      </w:r>
      <w:r>
        <w:t>领航聚能</w:t>
      </w:r>
      <w:r>
        <w:t>”“</w:t>
      </w:r>
      <w:r>
        <w:t>骨干增能</w:t>
      </w:r>
      <w:r>
        <w:t>”“</w:t>
      </w:r>
      <w:r>
        <w:t>专业赋能</w:t>
      </w:r>
      <w:r>
        <w:t>”</w:t>
      </w:r>
      <w:r>
        <w:t>三大主题共</w:t>
      </w:r>
      <w:r>
        <w:t>17</w:t>
      </w:r>
      <w:r>
        <w:t>项课程，提升培训精准度，多途径培养社区工作人才，进一步提高全体社区工作者的政治站位、扎实推进西城区</w:t>
      </w:r>
      <w:r>
        <w:t>“</w:t>
      </w:r>
      <w:r>
        <w:t>红墙先锋工程</w:t>
      </w:r>
      <w:r>
        <w:t>”</w:t>
      </w:r>
      <w:r>
        <w:t>和</w:t>
      </w:r>
      <w:r>
        <w:t>“</w:t>
      </w:r>
      <w:r>
        <w:t>双提升工程</w:t>
      </w:r>
      <w:r>
        <w:t>”</w:t>
      </w:r>
      <w:r>
        <w:t>走深走实。</w:t>
      </w:r>
    </w:p>
    <w:p w:rsidR="00CB2399" w:rsidRDefault="00CB2399" w:rsidP="00CB2399">
      <w:pPr>
        <w:ind w:firstLineChars="200" w:firstLine="420"/>
        <w:jc w:val="left"/>
      </w:pPr>
      <w:r>
        <w:rPr>
          <w:rFonts w:hint="eastAsia"/>
        </w:rPr>
        <w:t>“领航聚能”课，着力于提升社区正职的政策贯彻力、统筹协调力和治理创新力，扩大街道治理研究院的人员组成，培育更多“善领导、有方向，能统筹、有部署”的社区治理“领头雁”。</w:t>
      </w:r>
    </w:p>
    <w:p w:rsidR="00CB2399" w:rsidRDefault="00CB2399" w:rsidP="00CB2399">
      <w:pPr>
        <w:ind w:firstLineChars="200" w:firstLine="420"/>
        <w:jc w:val="left"/>
      </w:pPr>
      <w:r>
        <w:rPr>
          <w:rFonts w:hint="eastAsia"/>
        </w:rPr>
        <w:t>“骨干增能”课，侧重于提升骨干社区工作者的议事协商力、项目运营力和难题解决力，以团队公关、课题研究为主要方法，为社区治理培育出“有想法、有理念、立得住、干得了”的后备人才队伍。</w:t>
      </w:r>
    </w:p>
    <w:p w:rsidR="00CB2399" w:rsidRDefault="00CB2399" w:rsidP="00CB2399">
      <w:pPr>
        <w:ind w:firstLineChars="200" w:firstLine="420"/>
        <w:jc w:val="left"/>
      </w:pPr>
      <w:r>
        <w:rPr>
          <w:rFonts w:hint="eastAsia"/>
        </w:rPr>
        <w:t>“专业赋能”课，重点在提升全体社区工作者的为民服务力、居民动员力和工作执行力，巩固岗位知识，碰撞先进思想，开展考证辅导，为社区治理提供“能干事、会提炼、能出彩、会技能”的高质量人才队伍。</w:t>
      </w:r>
    </w:p>
    <w:p w:rsidR="00CB2399" w:rsidRDefault="00CB2399" w:rsidP="00CB2399">
      <w:pPr>
        <w:ind w:firstLineChars="200" w:firstLine="420"/>
        <w:jc w:val="left"/>
      </w:pPr>
      <w:r>
        <w:rPr>
          <w:rFonts w:hint="eastAsia"/>
        </w:rPr>
        <w:t>解读《意见》，让社区工作者有奔头</w:t>
      </w:r>
    </w:p>
    <w:p w:rsidR="00CB2399" w:rsidRDefault="00CB2399" w:rsidP="00CB2399">
      <w:pPr>
        <w:ind w:firstLineChars="200" w:firstLine="420"/>
        <w:jc w:val="left"/>
      </w:pPr>
      <w:r>
        <w:rPr>
          <w:rFonts w:hint="eastAsia"/>
        </w:rPr>
        <w:t>中华女子学院社会工作系主任王献蜜开讲“开班第一课”。</w:t>
      </w:r>
    </w:p>
    <w:p w:rsidR="00CB2399" w:rsidRDefault="00CB2399" w:rsidP="00CB2399">
      <w:pPr>
        <w:ind w:firstLineChars="200" w:firstLine="420"/>
        <w:jc w:val="left"/>
      </w:pPr>
      <w:r>
        <w:rPr>
          <w:rFonts w:hint="eastAsia"/>
        </w:rPr>
        <w:t>开班第一课，中华女子学院社会工作系主任王献蜜运用讲座与互动问答相结合的教学方式，解读《中共中央办公厅</w:t>
      </w:r>
      <w:r>
        <w:t xml:space="preserve"> </w:t>
      </w:r>
      <w:r>
        <w:t>国务院办公厅关于加强社区工作者队伍建设的意见》（以下简称：《意见》）政策文件，带领全体社区工作者深刻领悟国家关于社区工作者队伍建设的要求和指示，引导全体工作人员提高政治站位，贯彻落实基层治理体系和治理能力现代化总体部署要求，共同谋划如何将政策要求从</w:t>
      </w:r>
      <w:r>
        <w:t>“</w:t>
      </w:r>
      <w:r>
        <w:t>纸面</w:t>
      </w:r>
      <w:r>
        <w:t>”</w:t>
      </w:r>
      <w:r>
        <w:t>落到</w:t>
      </w:r>
      <w:r>
        <w:t>“</w:t>
      </w:r>
      <w:r>
        <w:t>地面</w:t>
      </w:r>
      <w:r>
        <w:t>”</w:t>
      </w:r>
      <w:r>
        <w:t>，从</w:t>
      </w:r>
      <w:r>
        <w:t>“</w:t>
      </w:r>
      <w:r>
        <w:t>市、区</w:t>
      </w:r>
      <w:r>
        <w:t>”</w:t>
      </w:r>
      <w:r>
        <w:t>落到</w:t>
      </w:r>
      <w:r>
        <w:t>“</w:t>
      </w:r>
      <w:r>
        <w:t>社区</w:t>
      </w:r>
      <w:r>
        <w:t>”</w:t>
      </w:r>
      <w:r>
        <w:t>。</w:t>
      </w:r>
    </w:p>
    <w:p w:rsidR="00CB2399" w:rsidRDefault="00CB2399" w:rsidP="00CB2399">
      <w:pPr>
        <w:ind w:firstLineChars="200" w:firstLine="420"/>
        <w:jc w:val="left"/>
      </w:pPr>
      <w:r>
        <w:rPr>
          <w:rFonts w:hint="eastAsia"/>
        </w:rPr>
        <w:t>“《意见》是第一个专门关于加强社区工作者队伍建设的中央文件，对加强新时代社区工作者队伍建设，不断壮大城市基层治理骨干力量具有重要意义。”王献蜜表示，除了实质意义之外，它还具有更多象征性意义，如社区工作者的社会地位与基层治理体系从中央工作层面上的认定都在其中得到了统一，也有了更好的立足点。</w:t>
      </w:r>
    </w:p>
    <w:p w:rsidR="00CB2399" w:rsidRDefault="00CB2399" w:rsidP="00CB2399">
      <w:pPr>
        <w:ind w:firstLineChars="200" w:firstLine="420"/>
        <w:jc w:val="left"/>
      </w:pPr>
      <w:r>
        <w:rPr>
          <w:rFonts w:hint="eastAsia"/>
        </w:rPr>
        <w:t>王献蜜表示，以往人们认为社区工作是一项相对基层、琐碎的工作，在很长时间内并未具备足够的认知，作用未得到充分发挥。这些年，在一些重大公共事件发生时，社区工作的重要性日益凸显。《意见》强调坚持和加强党对社区工作者队伍建设的领导，让社区工作者有了新的身份，承担了更重要的政治责任，社区工作者的形象变得更加丰富、立体。</w:t>
      </w:r>
    </w:p>
    <w:p w:rsidR="00CB2399" w:rsidRDefault="00CB2399" w:rsidP="00CB2399">
      <w:pPr>
        <w:ind w:firstLineChars="200" w:firstLine="420"/>
        <w:jc w:val="left"/>
      </w:pPr>
      <w:r>
        <w:rPr>
          <w:rFonts w:hint="eastAsia"/>
        </w:rPr>
        <w:t>“同时，也让我们对社区工作有了更全面的认知，有助于在社区工作中统一思想，提高站位。”王献蜜说。</w:t>
      </w:r>
    </w:p>
    <w:p w:rsidR="00CB2399" w:rsidRDefault="00CB2399" w:rsidP="00CB2399">
      <w:pPr>
        <w:ind w:firstLineChars="200" w:firstLine="420"/>
        <w:jc w:val="left"/>
      </w:pPr>
      <w:r>
        <w:rPr>
          <w:rFonts w:hint="eastAsia"/>
        </w:rPr>
        <w:t>接下来，广内街道将持续开展“广聚·领航成长”赋能培训课程，以团队攻关法、社工考证培训、高校交流访学等方式，以专家智库作支撑、社服中心为平台，提供精准化赋能增能服务，为街道基层治理能力和治理体系的现代化发展培育出有能力、有层次、有思想、干实事的专业人才队伍，推动社区治理工作再上新台阶。</w:t>
      </w:r>
    </w:p>
    <w:p w:rsidR="00CB2399" w:rsidRDefault="00CB2399" w:rsidP="00CB2399">
      <w:pPr>
        <w:ind w:firstLineChars="200" w:firstLine="420"/>
        <w:jc w:val="right"/>
      </w:pPr>
      <w:r w:rsidRPr="009F3310">
        <w:rPr>
          <w:rFonts w:hint="eastAsia"/>
        </w:rPr>
        <w:t>人民网</w:t>
      </w:r>
      <w:r>
        <w:rPr>
          <w:rFonts w:hint="eastAsia"/>
        </w:rPr>
        <w:t>2024-4-22</w:t>
      </w:r>
    </w:p>
    <w:p w:rsidR="00CB2399" w:rsidRDefault="00CB2399" w:rsidP="00950BE3">
      <w:pPr>
        <w:sectPr w:rsidR="00CB2399" w:rsidSect="00950BE3">
          <w:type w:val="continuous"/>
          <w:pgSz w:w="11906" w:h="16838"/>
          <w:pgMar w:top="1644" w:right="1236" w:bottom="1418" w:left="1814" w:header="851" w:footer="907" w:gutter="0"/>
          <w:pgNumType w:start="1"/>
          <w:cols w:space="720"/>
          <w:docGrid w:type="lines" w:linePitch="341" w:charSpace="2373"/>
        </w:sectPr>
      </w:pPr>
    </w:p>
    <w:p w:rsidR="00207189" w:rsidRDefault="00207189"/>
    <w:sectPr w:rsidR="002071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2399"/>
    <w:rsid w:val="00207189"/>
    <w:rsid w:val="00CB2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239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23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