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1C0" w:rsidRDefault="006441C0" w:rsidP="00FA0A16">
      <w:pPr>
        <w:pStyle w:val="1"/>
      </w:pPr>
      <w:r w:rsidRPr="008550D8">
        <w:rPr>
          <w:rFonts w:hint="eastAsia"/>
        </w:rPr>
        <w:t>北京市五个区试点建设花园城市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昨日</w:t>
      </w:r>
      <w:r>
        <w:t>(14</w:t>
      </w:r>
      <w:r>
        <w:t>日</w:t>
      </w:r>
      <w:r>
        <w:t>)</w:t>
      </w:r>
      <w:r>
        <w:t>，</w:t>
      </w:r>
      <w:r>
        <w:t>“</w:t>
      </w:r>
      <w:r>
        <w:t>全力抓落实</w:t>
      </w:r>
      <w:r>
        <w:t xml:space="preserve"> </w:t>
      </w:r>
      <w:r>
        <w:t>确保开门红</w:t>
      </w:r>
      <w:r>
        <w:t>”</w:t>
      </w:r>
      <w:r>
        <w:t>一把手访谈活动在北京市园林绿化局举行。北京青年报记者获悉，</w:t>
      </w:r>
      <w:r>
        <w:t>2024</w:t>
      </w:r>
      <w:r>
        <w:t>年本市将在东城、西城、朝阳、海淀和通州开展花园城市试点工作。市民将拥有更多的绿色空间，身边也将出现更多健身绿道、森林步道，串联名胜古迹、民俗文化等游憩资源。无论下楼健步，还是上班通勤，都能感受到实实在在的绿色福祉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海淀、朝阳改建百余个“无界公园”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花园城市怎么建</w:t>
      </w:r>
      <w:r>
        <w:t>?</w:t>
      </w:r>
      <w:r>
        <w:t>北京市园林绿化局党组书记、局长高大伟以道路绿化为例，展示了花园城市的一个场景。</w:t>
      </w:r>
      <w:r>
        <w:t>“</w:t>
      </w:r>
      <w:r>
        <w:t>在绿化建设中，用来分隔不同车道的绿化带将通过乔木、灌木和草本植物的搭配栽植，更加凸显色彩与层次。向外靠近临街建筑的绿化带，则会与商铺、广场等公共空间有机融合，见缝插绿。同时，沿街建筑外立面的窗口、阳台等区域也将科学利用种植容器增加立体绿化景观。</w:t>
      </w:r>
      <w:r>
        <w:t>”</w:t>
      </w:r>
      <w:r>
        <w:t>高大伟说，</w:t>
      </w:r>
      <w:r>
        <w:t>“</w:t>
      </w:r>
      <w:r>
        <w:t>这样一来，无论市民驾车上班、休闲骑行或是逛街购物，都将在温馨的绿化景观中感受到生态之美。而随着花卉植物进窗口、上阳台，又将促进园艺走进市民的家庭，形成绿色健康</w:t>
      </w:r>
      <w:r>
        <w:rPr>
          <w:rFonts w:hint="eastAsia"/>
        </w:rPr>
        <w:t>的生活方式，真正实现生产、生态、生活的良性循环。”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据介绍，为建设花园城市，海淀区、朝阳区将改建</w:t>
      </w:r>
      <w:r>
        <w:t>109</w:t>
      </w:r>
      <w:r>
        <w:t>个</w:t>
      </w:r>
      <w:r>
        <w:t>“</w:t>
      </w:r>
      <w:r>
        <w:t>无界公园</w:t>
      </w:r>
      <w:r>
        <w:t>”</w:t>
      </w:r>
      <w:r>
        <w:t>，让公园绿地和城市空间有机融合。本市还将通过举办首都市民花园节、义务植树进社区等活动，引导各方力量参与花园城市建设。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今年新建</w:t>
      </w:r>
      <w:r>
        <w:t>15</w:t>
      </w:r>
      <w:r>
        <w:t>处休闲公园和城市森林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“对于我们来讲，实现‘开门红’，最重要的抓手就是推动花园城市建设开好头、起好步。”高大伟说，今年全市将新建设</w:t>
      </w:r>
      <w:r>
        <w:t>15</w:t>
      </w:r>
      <w:r>
        <w:t>处休闲公园和城市森林、</w:t>
      </w:r>
      <w:r>
        <w:t>50</w:t>
      </w:r>
      <w:r>
        <w:t>处口袋公园及小微绿地，以及</w:t>
      </w:r>
      <w:r>
        <w:t>9</w:t>
      </w:r>
      <w:r>
        <w:t>个绿隔地区郊野公园，新增造林绿化</w:t>
      </w:r>
      <w:r>
        <w:t>1</w:t>
      </w:r>
      <w:r>
        <w:t>万亩，使北京的森林覆盖率达到</w:t>
      </w:r>
      <w:r>
        <w:t>44.95%</w:t>
      </w:r>
      <w:r>
        <w:t>，公园绿地</w:t>
      </w:r>
      <w:r>
        <w:t>500</w:t>
      </w:r>
      <w:r>
        <w:t>米服务半径覆盖率达到</w:t>
      </w:r>
      <w:r>
        <w:t>91%</w:t>
      </w:r>
      <w:r>
        <w:t>，进一步提升老百姓的绿色获得感。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高大伟提到，位于城市副中心的路县故城遗址公园今年将开展二期工程建设。不仅通过高质量绿化工程改善区域生态环境，还将因地制宜，专门在公园里设置农耕器具、烽火台等代表遗址文化的展示区，注重文化传承，丰富公园的多种功能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此外，位于朝阳区的“绿隔地区公园环”绿道一期工程，今年将完成</w:t>
      </w:r>
      <w:r>
        <w:t>39</w:t>
      </w:r>
      <w:r>
        <w:t>公里绿化建设。据介绍，这条绿道北至北小河、南至姚家园路，串联起沿线</w:t>
      </w:r>
      <w:r>
        <w:t>300</w:t>
      </w:r>
      <w:r>
        <w:t>多个居住区、</w:t>
      </w:r>
      <w:r>
        <w:t>4</w:t>
      </w:r>
      <w:r>
        <w:t>处产业园、</w:t>
      </w:r>
      <w:r>
        <w:t>7</w:t>
      </w:r>
      <w:r>
        <w:t>处公园绿地。在建设过程中，将针对沿线社区、公交站点，设置</w:t>
      </w:r>
      <w:r>
        <w:t>35</w:t>
      </w:r>
      <w:r>
        <w:t>个出入口，附近的居民无论下楼健步，还是上班通勤，都能感受到实实在在的绿色福祉。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而这样的绿道，也将在石景山的西山地区开工建设，今年本市新建的市级绿道达到</w:t>
      </w:r>
      <w:r>
        <w:t>50</w:t>
      </w:r>
      <w:r>
        <w:t>公里。同时，建设区级、社区级绿道</w:t>
      </w:r>
      <w:r>
        <w:t>100</w:t>
      </w:r>
      <w:r>
        <w:t>公里，在平原及浅山地区新增森林步道</w:t>
      </w:r>
      <w:r>
        <w:t>200</w:t>
      </w:r>
      <w:r>
        <w:t>公里，串联名胜古迹、民俗文化等游憩资源，助力乡村振兴的</w:t>
      </w:r>
      <w:r>
        <w:t>“</w:t>
      </w:r>
      <w:r>
        <w:t>千百工程</w:t>
      </w:r>
      <w:r>
        <w:t>”</w:t>
      </w:r>
      <w:r>
        <w:t>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本市启动绿化彩化三年行动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与绿色空间持续完善相对应，城市生态品质也将全面升级。高大伟表示，今年本市将启动绿化彩化三年行动，打造绿城、花城融合的花园城市。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据介绍，今年将在东城区的东花市街道、西城区的德胜街道、海淀区的曙光街道等地，建设</w:t>
      </w:r>
      <w:r>
        <w:t>20</w:t>
      </w:r>
      <w:r>
        <w:t>处花园城市示范街区。同时，通过对二、三、四、五环等</w:t>
      </w:r>
      <w:r>
        <w:t>300</w:t>
      </w:r>
      <w:r>
        <w:t>座立交桥进行垂直绿化建设，拓展城市绿色空间。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今年，各区还将充分利用道路周边现有的围栏、墙体，通过垂直绿化和彩化建设，在前三门大街、六铺炕街、工人体育场北路等沿线打造</w:t>
      </w:r>
      <w:r>
        <w:t>100</w:t>
      </w:r>
      <w:r>
        <w:t>条美丽的</w:t>
      </w:r>
      <w:r>
        <w:t>“</w:t>
      </w:r>
      <w:r>
        <w:t>城市画廊</w:t>
      </w:r>
      <w:r>
        <w:t>”</w:t>
      </w:r>
      <w:r>
        <w:t>，营造风景如画的出行环境。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全市还将改造提升东城南馆公园、西城北滨河公园等全龄友好型公园</w:t>
      </w:r>
      <w:r>
        <w:t>20</w:t>
      </w:r>
      <w:r>
        <w:t>处，实施东坝、将府等郊野公园功能提升</w:t>
      </w:r>
      <w:r>
        <w:t>20</w:t>
      </w:r>
      <w:r>
        <w:t>处，实现公园品质和服务</w:t>
      </w:r>
      <w:r>
        <w:t>“</w:t>
      </w:r>
      <w:r>
        <w:t>双提升</w:t>
      </w:r>
      <w:r>
        <w:t>”</w:t>
      </w:r>
      <w:r>
        <w:t>。文</w:t>
      </w:r>
      <w:r>
        <w:t>/</w:t>
      </w:r>
      <w:r>
        <w:t>北京青年报记者　王斌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亮点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义务植树尽责接待点将于近期公布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在昨日的一把手访谈活动现场，高大伟表示，近期，本市将向社会公布义务植树尽责接待点，涵盖</w:t>
      </w:r>
      <w:r>
        <w:t>8</w:t>
      </w:r>
      <w:r>
        <w:t>大类</w:t>
      </w:r>
      <w:r>
        <w:t>37</w:t>
      </w:r>
      <w:r>
        <w:t>种义务植树尽责形式，方便广大市民就近、便利、多形式参与义务植树，既可以亲手种树，也可以参与林木修剪、林地清理等抚育劳动，还可以认建认养绿地。全市</w:t>
      </w:r>
      <w:r>
        <w:t>84</w:t>
      </w:r>
      <w:r>
        <w:t>个</w:t>
      </w:r>
      <w:r>
        <w:t>“</w:t>
      </w:r>
      <w:r>
        <w:t>互联网</w:t>
      </w:r>
      <w:r>
        <w:t>+</w:t>
      </w:r>
      <w:r>
        <w:t>全民义务植树</w:t>
      </w:r>
      <w:r>
        <w:t>”</w:t>
      </w:r>
      <w:r>
        <w:t>基地将提供全年化接待服务，首都市民可以网上预约，随时履行植树义务。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“刚刚过去的</w:t>
      </w:r>
      <w:r>
        <w:t>3</w:t>
      </w:r>
      <w:r>
        <w:t>月</w:t>
      </w:r>
      <w:r>
        <w:t>12</w:t>
      </w:r>
      <w:r>
        <w:t>日是中国植树节，我们在全市范围内开展了</w:t>
      </w:r>
      <w:r>
        <w:t>‘</w:t>
      </w:r>
      <w:r>
        <w:t>绿地大扫除</w:t>
      </w:r>
      <w:r>
        <w:t>’</w:t>
      </w:r>
      <w:r>
        <w:t>活动，近</w:t>
      </w:r>
      <w:r>
        <w:t>19</w:t>
      </w:r>
      <w:r>
        <w:t>万市民热情参与，为全年义务植树工作开了好头儿。</w:t>
      </w:r>
      <w:r>
        <w:t>”</w:t>
      </w:r>
      <w:r>
        <w:t>高大伟说，</w:t>
      </w:r>
      <w:r>
        <w:t>“</w:t>
      </w:r>
      <w:r>
        <w:t>考虑到北京的气候环境，每年四月的第一个休息日为首都全民义务植树日。随着造林季节的不断临近，全市正加快项目方案设计和各项前期手续的办理，确保各项工程按时入场开工，用高水平的绿化建设，打造优美的生态环境。</w:t>
      </w:r>
      <w:r>
        <w:t>”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据介绍，今年，本市将结合花园城市建设，开展义务植树进社区活动，引导居民参与自己所在的小区、自家阳台和屋顶绿化的设计、建设以及管理。全市还将继续深入开展首都花园式街道、社区、单位、村庄等群众性创建活动，动员引导社会力量参与绿化美化。</w:t>
      </w:r>
    </w:p>
    <w:p w:rsidR="006441C0" w:rsidRDefault="006441C0" w:rsidP="006441C0">
      <w:pPr>
        <w:ind w:firstLineChars="200" w:firstLine="420"/>
        <w:jc w:val="left"/>
      </w:pPr>
      <w:r>
        <w:rPr>
          <w:rFonts w:hint="eastAsia"/>
        </w:rPr>
        <w:t>此外，随着近期气温上升，踏青赏花时节即将到来。本市将推出“花开北京”系列生态文化活动，为广大市民精心挑选上百个踏青赏花好去处。同时，结合春季义务植树、科普和自然教育等内容，不断丰富市民的绿色休闲体验。</w:t>
      </w:r>
    </w:p>
    <w:p w:rsidR="006441C0" w:rsidRDefault="006441C0" w:rsidP="006441C0">
      <w:pPr>
        <w:ind w:firstLineChars="200" w:firstLine="420"/>
        <w:jc w:val="right"/>
      </w:pPr>
      <w:r w:rsidRPr="008550D8">
        <w:rPr>
          <w:rFonts w:hint="eastAsia"/>
        </w:rPr>
        <w:t>北京青年报</w:t>
      </w:r>
      <w:r>
        <w:rPr>
          <w:rFonts w:hint="eastAsia"/>
        </w:rPr>
        <w:t>2024-3-15</w:t>
      </w:r>
    </w:p>
    <w:p w:rsidR="006441C0" w:rsidRDefault="006441C0" w:rsidP="00414790">
      <w:pPr>
        <w:sectPr w:rsidR="006441C0" w:rsidSect="004147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35B52" w:rsidRDefault="00D35B52"/>
    <w:sectPr w:rsidR="00D35B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41C0"/>
    <w:rsid w:val="006441C0"/>
    <w:rsid w:val="00D35B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41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441C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1742</Characters>
  <Application>Microsoft Office Word</Application>
  <DocSecurity>0</DocSecurity>
  <Lines>14</Lines>
  <Paragraphs>4</Paragraphs>
  <ScaleCrop>false</ScaleCrop>
  <Company>Microsoft</Company>
  <LinksUpToDate>false</LinksUpToDate>
  <CharactersWithSpaces>2043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2024-04-22T06:45:00Z</dcterms:created>
</cp:coreProperties>
</file>