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DA" w:rsidRDefault="001B02DA" w:rsidP="00AC0FFE">
      <w:pPr>
        <w:pStyle w:val="1"/>
      </w:pPr>
      <w:r w:rsidRPr="00AC0FFE">
        <w:rPr>
          <w:rFonts w:hint="eastAsia"/>
        </w:rPr>
        <w:t>加快构建废弃物循环利用体系</w:t>
      </w:r>
    </w:p>
    <w:p w:rsidR="001B02DA" w:rsidRDefault="001B02DA" w:rsidP="001B02DA">
      <w:pPr>
        <w:ind w:firstLineChars="196" w:firstLine="412"/>
      </w:pPr>
      <w:r>
        <w:t>日前，国务院办公厅印发《关于加快构建废弃物循环利用体系的意见》（以下简称《意见》）。</w:t>
      </w:r>
    </w:p>
    <w:p w:rsidR="001B02DA" w:rsidRDefault="001B02DA" w:rsidP="00AC0FFE">
      <w:r>
        <w:rPr>
          <w:rFonts w:hint="eastAsia"/>
        </w:rPr>
        <w:t xml:space="preserve">　　《意见》强调，加快构建废弃物循环利用体系，要以习近平新时代中国特色社会主义思想为指导，深入贯彻党的二十大精神，全面贯彻习近平生态文明思想，完整、准确、全面贯彻新发展理念，坚持系统谋划、协同推进，分类施策、精准发力，创新驱动、提质增效，政府引导、市场主导的原则，遵循减量化、再利用、资源化的循环经济理念，以提高资源利用效率为目标，以废弃物精细管理、有效回收、高效利用为路径，覆盖生产生活各领域，发展资源循环利用产业，健全激励约束机制，加快构建覆盖全面、运转高效、规范有序的废弃物循环利用体系，为高质量发展厚植绿色低碳根基，助力全面建设美丽中国。</w:t>
      </w:r>
    </w:p>
    <w:p w:rsidR="001B02DA" w:rsidRDefault="001B02DA" w:rsidP="00AC0FFE">
      <w:r>
        <w:rPr>
          <w:rFonts w:hint="eastAsia"/>
        </w:rPr>
        <w:t xml:space="preserve">　　《意见》提出，到</w:t>
      </w:r>
      <w:r>
        <w:t>2025</w:t>
      </w:r>
      <w:r>
        <w:t>年，初步建成覆盖各领域、各环节的废弃物循环利用体系。尾矿、粉煤灰、煤矸石、冶炼渣、工业副产石膏、建筑垃圾、秸秆等大宗固体废弃物年利用量达到</w:t>
      </w:r>
      <w:r>
        <w:t>40</w:t>
      </w:r>
      <w:r>
        <w:t>亿吨，新增大宗固体废弃物综合利用率达到</w:t>
      </w:r>
      <w:r>
        <w:t>60%</w:t>
      </w:r>
      <w:r>
        <w:t>。废钢铁、废铜、废铝、废铅、废锌、废纸、废塑料、废橡胶、废玻璃等主要再生资源年利用量达到</w:t>
      </w:r>
      <w:r>
        <w:t>4.5</w:t>
      </w:r>
      <w:r>
        <w:t>亿吨。资源循环利用产业年产值达到</w:t>
      </w:r>
      <w:r>
        <w:t>5</w:t>
      </w:r>
      <w:r>
        <w:t>万亿元。到</w:t>
      </w:r>
      <w:r>
        <w:t>2030</w:t>
      </w:r>
      <w:r>
        <w:t>年，建成覆盖全面、运转高效、规范有序的废弃物循环利用体系，废弃物循环利用水平总体居于世界前列。</w:t>
      </w:r>
    </w:p>
    <w:p w:rsidR="001B02DA" w:rsidRDefault="001B02DA" w:rsidP="00AC0FFE">
      <w:r>
        <w:rPr>
          <w:rFonts w:hint="eastAsia"/>
        </w:rPr>
        <w:t xml:space="preserve">　　《意见》明确</w:t>
      </w:r>
      <w:r>
        <w:t>5</w:t>
      </w:r>
      <w:r>
        <w:t>方面政策举措。一是推进废弃物精细管理和有效回收。按照废弃物不同来源精准施策，加强工业废弃物精细管理，完善农业废弃物收集体系，推进社会源废弃物分类回收。二是提高废弃物资源化和再利用水平。根据废弃物不同利用方式分类施策，强化大宗固体废弃物综合利用，加强再生资源高效利用，引导二手商品交易便利化规范化，促进废旧装备再制造，推进废弃物能源化利用，推广资源循环型生产模式。三是加强重点废弃物循环利用。综合考虑废弃物资源价值、社会关注度、循环利用难度等因素，对重点废弃物循环利用工作进行部署，加强废旧动力电</w:t>
      </w:r>
      <w:r>
        <w:rPr>
          <w:rFonts w:hint="eastAsia"/>
        </w:rPr>
        <w:t>池循环利用，加强低值可回收物循环利用，探索新型废弃物循环利用路径。四是培育壮大资源循环利用产业。推动产业集聚化发展，培育行业骨干企业，引导行业规范发展。五是完善政策机制。聚焦政策和机制堵点难点，完善支持政策和用地保障机制、科技创新机制、再生材料推广应用机制。</w:t>
      </w:r>
    </w:p>
    <w:p w:rsidR="001B02DA" w:rsidRDefault="001B02DA" w:rsidP="00AC0FFE">
      <w:pPr>
        <w:ind w:firstLine="420"/>
      </w:pPr>
      <w:r>
        <w:rPr>
          <w:rFonts w:hint="eastAsia"/>
        </w:rPr>
        <w:t>《意见》要求各地区各有关部门加强组织领导，完善工作机制，细化目标任务，确保各项政策举措、重点任务落地见效；抓好宣传引导，大力宣传废弃物循环利用的重要意义、相关政策措施，营造良好社会氛围；强化国际合作，积极参与国际循环经济领域议题设置，深化多双边合作。</w:t>
      </w:r>
    </w:p>
    <w:p w:rsidR="001B02DA" w:rsidRPr="00AC0FFE" w:rsidRDefault="001B02DA" w:rsidP="00AC0FFE">
      <w:pPr>
        <w:ind w:firstLine="420"/>
        <w:jc w:val="right"/>
      </w:pPr>
      <w:r w:rsidRPr="00AC0FFE">
        <w:rPr>
          <w:rFonts w:hint="eastAsia"/>
        </w:rPr>
        <w:t>人民网</w:t>
      </w:r>
      <w:r>
        <w:rPr>
          <w:rFonts w:hint="eastAsia"/>
        </w:rPr>
        <w:t>2024-2-10</w:t>
      </w:r>
    </w:p>
    <w:p w:rsidR="001B02DA" w:rsidRDefault="001B02DA" w:rsidP="00D84206">
      <w:pPr>
        <w:sectPr w:rsidR="001B02DA" w:rsidSect="00D8420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120F3" w:rsidRDefault="002120F3"/>
    <w:sectPr w:rsidR="0021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2DA"/>
    <w:rsid w:val="001B02DA"/>
    <w:rsid w:val="0021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B02D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B02D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2024-04-22T06:33:00Z</dcterms:created>
</cp:coreProperties>
</file>