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23B" w:rsidRDefault="00F9423B" w:rsidP="00571084">
      <w:pPr>
        <w:pStyle w:val="1"/>
      </w:pPr>
      <w:r w:rsidRPr="00571084">
        <w:rPr>
          <w:rFonts w:hint="eastAsia"/>
        </w:rPr>
        <w:t>怀柔区：垃圾分类有“高招”</w:t>
      </w:r>
      <w:r w:rsidRPr="00571084">
        <w:t xml:space="preserve"> </w:t>
      </w:r>
      <w:r w:rsidRPr="00571084">
        <w:t>“</w:t>
      </w:r>
      <w:r w:rsidRPr="00571084">
        <w:t>自治模式</w:t>
      </w:r>
      <w:r w:rsidRPr="00571084">
        <w:t>”</w:t>
      </w:r>
      <w:r w:rsidRPr="00571084">
        <w:t>助推文明新风</w:t>
      </w:r>
    </w:p>
    <w:p w:rsidR="00F9423B" w:rsidRDefault="00F9423B" w:rsidP="00F9423B">
      <w:pPr>
        <w:ind w:firstLineChars="200" w:firstLine="420"/>
      </w:pPr>
      <w:r w:rsidRPr="00571084">
        <w:rPr>
          <w:rFonts w:hint="eastAsia"/>
        </w:rPr>
        <w:t>为进一步推进垃圾分类工作，怀柔区泉河街道各社区积极探索垃圾分类自治模式，通过创新方法、干部带头、宣传引导等方式提升居民正确投放率，改善社区环境，提高了辖区居民的幸福指数和生活质量。</w:t>
      </w:r>
    </w:p>
    <w:p w:rsidR="00F9423B" w:rsidRDefault="00F9423B" w:rsidP="00F9423B">
      <w:pPr>
        <w:ind w:firstLineChars="200" w:firstLine="420"/>
      </w:pPr>
      <w:r w:rsidRPr="00571084">
        <w:rPr>
          <w:rFonts w:hint="eastAsia"/>
        </w:rPr>
        <w:t>“您这次垃圾分得很好，我给您画个勾。”一大早，泉河街道航天工程大学社区的垃圾分类普法监督员就开始了垃圾分类指导工作，并对居民的投放情况进行了记录。这正是社区推出的垃圾分类“五有工作法”中的第一“有”——“垃圾有追踪”。垃圾追踪表上标有各居民家的门牌号，普法监督员根据居民分类情况进行对应标注，对分类不准确的居民，及时提醒和指导。</w:t>
      </w:r>
    </w:p>
    <w:p w:rsidR="00F9423B" w:rsidRDefault="00F9423B" w:rsidP="00F9423B">
      <w:pPr>
        <w:ind w:firstLineChars="200" w:firstLine="420"/>
      </w:pPr>
      <w:r w:rsidRPr="00571084">
        <w:rPr>
          <w:rFonts w:hint="eastAsia"/>
        </w:rPr>
        <w:t>除了追踪记录发现的问题，对垃圾分类问题较大的住户，社区还会依托“三级精准网格体系”，联系宣传员上门对住户进行一对一指导。这些宣传员主要由社区里的党员、居民代表担任，在指导过程中也拉近了邻里关系。自“五有工作法”实施以来，航天工程大学社区在垃圾分类上不但实现了责任到人和精准指导，还充分调动起了居民参与垃圾分类的积极性，将这件“关键小事”变成了新时尚、新日常。</w:t>
      </w:r>
    </w:p>
    <w:p w:rsidR="00F9423B" w:rsidRDefault="00F9423B" w:rsidP="00F9423B">
      <w:pPr>
        <w:ind w:firstLineChars="200" w:firstLine="420"/>
      </w:pPr>
      <w:r w:rsidRPr="00571084">
        <w:rPr>
          <w:rFonts w:hint="eastAsia"/>
        </w:rPr>
        <w:t>“我们社区垃圾分类工作做的确实不错，做的不好的他们会上门指导，有时候也有激励，让我们垃圾分类更有动力，而且在他们的指导下我们也会分类了，社区环境也变得更好了。”航天工程大学社区居民刘自勉说。</w:t>
      </w:r>
    </w:p>
    <w:p w:rsidR="00F9423B" w:rsidRDefault="00F9423B" w:rsidP="00F9423B">
      <w:pPr>
        <w:ind w:firstLineChars="200" w:firstLine="420"/>
      </w:pPr>
      <w:r>
        <w:rPr>
          <w:rFonts w:hint="eastAsia"/>
        </w:rPr>
        <w:t>同时，在于家园二区社区，一支身穿红马甲的队伍也在行动着。“先锋劝导队”是于家园二区社区为充分发挥党建引领作用，依托八个党支部成立的八支先锋队伍。劝导队队员的日常是穿梭在小区，对乱堆乱放、违规停放车辆、垃圾分类等环境问题进行检查和维护，对不文明行为进行劝导。赵柏玲作为“先锋劝导队”的成员，主要负责垃圾分类知识宣传，通过入户宣传的方式，面对面向居民讲解如何做好源头分类，分享垃圾分类的好处，鼓励大家在生活中按照分类要求投放垃圾。</w:t>
      </w:r>
    </w:p>
    <w:p w:rsidR="00F9423B" w:rsidRDefault="00F9423B" w:rsidP="00F9423B">
      <w:pPr>
        <w:ind w:firstLineChars="200" w:firstLine="420"/>
      </w:pPr>
      <w:r>
        <w:rPr>
          <w:rFonts w:hint="eastAsia"/>
        </w:rPr>
        <w:t>下一步，怀柔区泉河街道将继续完善经验做法，强化日常管理，通过党员带头、宣传引导、全民参与等举措，深入推进垃圾分类工作，不断提升城市精细化治理水平。</w:t>
      </w:r>
    </w:p>
    <w:p w:rsidR="00F9423B" w:rsidRPr="00571084" w:rsidRDefault="00F9423B" w:rsidP="00571084">
      <w:pPr>
        <w:jc w:val="right"/>
      </w:pPr>
      <w:r w:rsidRPr="00571084">
        <w:rPr>
          <w:rFonts w:hint="eastAsia"/>
        </w:rPr>
        <w:t>文明怀柔</w:t>
      </w:r>
      <w:r>
        <w:rPr>
          <w:rFonts w:hint="eastAsia"/>
        </w:rPr>
        <w:t xml:space="preserve"> 2024-2-29</w:t>
      </w:r>
    </w:p>
    <w:p w:rsidR="00F9423B" w:rsidRDefault="00F9423B" w:rsidP="00985347">
      <w:pPr>
        <w:sectPr w:rsidR="00F9423B" w:rsidSect="00985347">
          <w:type w:val="continuous"/>
          <w:pgSz w:w="11906" w:h="16838"/>
          <w:pgMar w:top="1644" w:right="1236" w:bottom="1418" w:left="1814" w:header="851" w:footer="907" w:gutter="0"/>
          <w:pgNumType w:start="1"/>
          <w:cols w:space="720"/>
          <w:docGrid w:type="lines" w:linePitch="341" w:charSpace="2373"/>
        </w:sectPr>
      </w:pPr>
    </w:p>
    <w:p w:rsidR="00457C87" w:rsidRDefault="00457C87"/>
    <w:sectPr w:rsidR="00457C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423B"/>
    <w:rsid w:val="00457C87"/>
    <w:rsid w:val="00F942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9423B"/>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9423B"/>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736</Characters>
  <Application>Microsoft Office Word</Application>
  <DocSecurity>0</DocSecurity>
  <Lines>6</Lines>
  <Paragraphs>1</Paragraphs>
  <ScaleCrop>false</ScaleCrop>
  <Company>Microsoft</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
  <cp:revision>1</cp:revision>
  <dcterms:created xsi:type="dcterms:W3CDTF">2024-04-22T06:29:00Z</dcterms:created>
</cp:coreProperties>
</file>