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887" w:rsidRPr="004749D8" w:rsidRDefault="00747887" w:rsidP="004749D8">
      <w:pPr>
        <w:pStyle w:val="1"/>
      </w:pPr>
      <w:r w:rsidRPr="004749D8">
        <w:rPr>
          <w:rFonts w:hint="eastAsia"/>
        </w:rPr>
        <w:t>临泽县新时代文明实践工作综述</w:t>
      </w:r>
    </w:p>
    <w:p w:rsidR="00747887" w:rsidRDefault="00747887" w:rsidP="00747887">
      <w:pPr>
        <w:ind w:firstLineChars="200" w:firstLine="420"/>
        <w:jc w:val="left"/>
      </w:pPr>
      <w:r w:rsidRPr="00F420E0">
        <w:rPr>
          <w:rFonts w:hint="eastAsia"/>
        </w:rPr>
        <w:t>载文明而驰</w:t>
      </w:r>
      <w:r w:rsidRPr="00F420E0">
        <w:t xml:space="preserve"> </w:t>
      </w:r>
      <w:r w:rsidRPr="00F420E0">
        <w:t>沐新风前行</w:t>
      </w:r>
    </w:p>
    <w:p w:rsidR="00747887" w:rsidRDefault="00747887" w:rsidP="00747887">
      <w:pPr>
        <w:ind w:firstLineChars="200" w:firstLine="420"/>
        <w:jc w:val="left"/>
      </w:pPr>
      <w:r w:rsidRPr="00F420E0">
        <w:t>——</w:t>
      </w:r>
      <w:r w:rsidRPr="00F420E0">
        <w:t>临泽县新时代文明实践工作综述</w:t>
      </w:r>
    </w:p>
    <w:p w:rsidR="00747887" w:rsidRDefault="00747887" w:rsidP="00747887">
      <w:pPr>
        <w:ind w:firstLineChars="200" w:firstLine="420"/>
        <w:jc w:val="left"/>
      </w:pPr>
      <w:r>
        <w:rPr>
          <w:rFonts w:hint="eastAsia"/>
        </w:rPr>
        <w:t>“冒热气”的理论宣讲，让党的政策“飞入寻常百姓家”；办到百姓“心坎里”的实事，让群众安心暖心又放心；送到群众“家门口”的文化大餐，让“文化雨露”滋养群众心田……在临泽县，新时代文明实践火热开展的场景处处可见。</w:t>
      </w:r>
    </w:p>
    <w:p w:rsidR="00747887" w:rsidRDefault="00747887" w:rsidP="00747887">
      <w:pPr>
        <w:ind w:firstLineChars="200" w:firstLine="420"/>
        <w:jc w:val="left"/>
      </w:pPr>
      <w:r>
        <w:rPr>
          <w:rFonts w:hint="eastAsia"/>
        </w:rPr>
        <w:t>群众在哪里，文明实践就延伸到哪里；群众需求在哪里，志愿服务就在哪里。</w:t>
      </w:r>
      <w:r>
        <w:t>2023</w:t>
      </w:r>
      <w:r>
        <w:t>年以来，临泽县不断推动新时代文明实践中心建设守正创新、提档升级，遍布全县的新时代文明实践阵地，传播着党的方针政策，浸润着一城新风，温暖着千家万户，推动文明新风吹进百姓心田。</w:t>
      </w:r>
    </w:p>
    <w:p w:rsidR="00747887" w:rsidRDefault="00747887" w:rsidP="00747887">
      <w:pPr>
        <w:ind w:firstLineChars="200" w:firstLine="420"/>
        <w:jc w:val="left"/>
      </w:pPr>
      <w:r>
        <w:rPr>
          <w:rFonts w:hint="eastAsia"/>
        </w:rPr>
        <w:t>着眼凝心铸魂　让党的政策“飞入寻常百姓家”</w:t>
      </w:r>
    </w:p>
    <w:p w:rsidR="00747887" w:rsidRDefault="00747887" w:rsidP="00747887">
      <w:pPr>
        <w:ind w:firstLineChars="200" w:firstLine="420"/>
        <w:jc w:val="left"/>
      </w:pPr>
      <w:r>
        <w:rPr>
          <w:rFonts w:hint="eastAsia"/>
        </w:rPr>
        <w:t>围绕学习宣传习近平新时代中国特色社会主义思想和党的二十大精神，培育打造主题广场、街区等微景观</w:t>
      </w:r>
      <w:r>
        <w:t>190</w:t>
      </w:r>
      <w:r>
        <w:t>余处，采用</w:t>
      </w:r>
      <w:r>
        <w:t>“</w:t>
      </w:r>
      <w:r>
        <w:t>大屏＋小屏</w:t>
      </w:r>
      <w:r>
        <w:t>”“</w:t>
      </w:r>
      <w:r>
        <w:t>线上＋线下</w:t>
      </w:r>
      <w:r>
        <w:t>”“</w:t>
      </w:r>
      <w:r>
        <w:t>景观＋标语</w:t>
      </w:r>
      <w:r>
        <w:t>”</w:t>
      </w:r>
      <w:r>
        <w:t>，建设群众</w:t>
      </w:r>
      <w:r>
        <w:t>“</w:t>
      </w:r>
      <w:r>
        <w:t>家门口的学习角</w:t>
      </w:r>
      <w:r>
        <w:t>”</w:t>
      </w:r>
      <w:r>
        <w:t>。建成市县级</w:t>
      </w:r>
      <w:r>
        <w:t>“</w:t>
      </w:r>
      <w:r>
        <w:t>基层理论宣讲面对面示范点</w:t>
      </w:r>
      <w:r>
        <w:t>”5</w:t>
      </w:r>
      <w:r>
        <w:t>个，成立县委理论宣讲团和宣讲小分队，深入农村庭院、田间地头开展分众化、通俗化理论宣讲</w:t>
      </w:r>
      <w:r>
        <w:t>1100</w:t>
      </w:r>
      <w:r>
        <w:t>余场次。坚持把理论宣讲与解决实际问题、民俗文化展演相结合，组织土专家、田秀才聚村头、上地头、坐炕头，带着乡音讲理论，运用临泽小调等地方文艺形式开展宣传宣讲，让群众坐得住、喜欢听、记得牢。完善推广</w:t>
      </w:r>
      <w:r>
        <w:t>“</w:t>
      </w:r>
      <w:r>
        <w:t>五讲</w:t>
      </w:r>
      <w:r>
        <w:rPr>
          <w:rFonts w:hint="eastAsia"/>
        </w:rPr>
        <w:t>”机制，通过“庭院恳谈”“乡村夜话”等特色载体，持续组织“背包客”宣传小分队、“读报员”志愿服务队，用“大白话”讲清“大道理”，用“小故事”传递“大情怀”，形成“头雁宣讲团”“初心课堂”等宣讲品牌和“汪家墩前学党史”“梨园口里忆初心”等典型案例，引导广大群众自觉听党话、感党恩、跟党走。</w:t>
      </w:r>
    </w:p>
    <w:p w:rsidR="00747887" w:rsidRDefault="00747887" w:rsidP="00747887">
      <w:pPr>
        <w:ind w:firstLineChars="200" w:firstLine="420"/>
        <w:jc w:val="left"/>
      </w:pPr>
      <w:r>
        <w:rPr>
          <w:rFonts w:hint="eastAsia"/>
        </w:rPr>
        <w:t>着眼示范引领　推动新时代文明实践深化拓展</w:t>
      </w:r>
    </w:p>
    <w:p w:rsidR="00747887" w:rsidRDefault="00747887" w:rsidP="00747887">
      <w:pPr>
        <w:ind w:firstLineChars="200" w:firstLine="420"/>
        <w:jc w:val="left"/>
      </w:pPr>
      <w:r>
        <w:rPr>
          <w:rFonts w:hint="eastAsia"/>
        </w:rPr>
        <w:t>规范运行“新时代文明实践云平台”，积极推行所站制单、群众点单、机构派单、服务队接单、群众评单“五单”模式，受理点单</w:t>
      </w:r>
      <w:r>
        <w:t>2200</w:t>
      </w:r>
      <w:r>
        <w:t>余个，为</w:t>
      </w:r>
      <w:r>
        <w:t>6.8</w:t>
      </w:r>
      <w:r>
        <w:t>万名群众提供志愿服务，评单满意率</w:t>
      </w:r>
      <w:r>
        <w:t>100</w:t>
      </w:r>
      <w:r>
        <w:t>％。充分发挥</w:t>
      </w:r>
      <w:r>
        <w:t>392</w:t>
      </w:r>
      <w:r>
        <w:t>支志愿服务队伍、</w:t>
      </w:r>
      <w:r>
        <w:t>3.26</w:t>
      </w:r>
      <w:r>
        <w:t>万名注册志愿者作用，年内开展</w:t>
      </w:r>
      <w:r>
        <w:t>“</w:t>
      </w:r>
      <w:r>
        <w:t>六进</w:t>
      </w:r>
      <w:r>
        <w:t>”“</w:t>
      </w:r>
      <w:r>
        <w:t>十送</w:t>
      </w:r>
      <w:r>
        <w:t>”</w:t>
      </w:r>
      <w:r>
        <w:t>为主要内容的各类志愿服务</w:t>
      </w:r>
      <w:r>
        <w:t>3200</w:t>
      </w:r>
      <w:r>
        <w:t>余场次。确立</w:t>
      </w:r>
      <w:r>
        <w:t>“</w:t>
      </w:r>
      <w:r>
        <w:t>新时代文明实践集中服务日</w:t>
      </w:r>
      <w:r>
        <w:t>”</w:t>
      </w:r>
      <w:r>
        <w:t>，坚持</w:t>
      </w:r>
      <w:r>
        <w:t>“</w:t>
      </w:r>
      <w:r>
        <w:t>一月一主题</w:t>
      </w:r>
      <w:r>
        <w:t>”</w:t>
      </w:r>
      <w:r>
        <w:t>，分月开展集中示范引领活动</w:t>
      </w:r>
      <w:r>
        <w:t>11</w:t>
      </w:r>
      <w:r>
        <w:t>场次，</w:t>
      </w:r>
      <w:r>
        <w:t>“</w:t>
      </w:r>
      <w:r>
        <w:t>文明临泽</w:t>
      </w:r>
      <w:r>
        <w:t>·</w:t>
      </w:r>
      <w:r>
        <w:t>实践有我</w:t>
      </w:r>
      <w:r>
        <w:t>”</w:t>
      </w:r>
      <w:r>
        <w:t>品牌影响力持续提升。新培育志愿服务品牌项目</w:t>
      </w:r>
      <w:r>
        <w:t>11</w:t>
      </w:r>
      <w:r>
        <w:t>个，全面推广</w:t>
      </w:r>
      <w:r>
        <w:t>“</w:t>
      </w:r>
      <w:r>
        <w:t>敬比赛夸</w:t>
      </w:r>
      <w:r>
        <w:t>”</w:t>
      </w:r>
      <w:r>
        <w:t>等创评活动，实施社区志愿服务</w:t>
      </w:r>
      <w:r>
        <w:t>“</w:t>
      </w:r>
      <w:r>
        <w:t>微</w:t>
      </w:r>
      <w:r>
        <w:rPr>
          <w:rFonts w:hint="eastAsia"/>
        </w:rPr>
        <w:t>项目”</w:t>
      </w:r>
      <w:r>
        <w:t>77</w:t>
      </w:r>
      <w:r>
        <w:t>个，</w:t>
      </w:r>
      <w:r>
        <w:t>“</w:t>
      </w:r>
      <w:r>
        <w:t>圆梦</w:t>
      </w:r>
      <w:r>
        <w:t>”</w:t>
      </w:r>
      <w:r>
        <w:t>微心愿</w:t>
      </w:r>
      <w:r>
        <w:t>1800</w:t>
      </w:r>
      <w:r>
        <w:t>余件。</w:t>
      </w:r>
      <w:r>
        <w:t>“</w:t>
      </w:r>
      <w:r>
        <w:t>晒被子</w:t>
      </w:r>
      <w:r>
        <w:t>·</w:t>
      </w:r>
      <w:r>
        <w:t>比孝心</w:t>
      </w:r>
      <w:r>
        <w:t>”</w:t>
      </w:r>
      <w:r>
        <w:t>巾帼志愿服务队荣获</w:t>
      </w:r>
      <w:r>
        <w:t>“</w:t>
      </w:r>
      <w:r>
        <w:t>感动甘肃</w:t>
      </w:r>
      <w:r>
        <w:t>·</w:t>
      </w:r>
      <w:r>
        <w:t>陇人骄子</w:t>
      </w:r>
      <w:r>
        <w:t>”</w:t>
      </w:r>
      <w:r>
        <w:t>提名奖，工作案例入选中国政研会</w:t>
      </w:r>
      <w:r>
        <w:t>2023</w:t>
      </w:r>
      <w:r>
        <w:t>年度基层思想政治工作优秀案例。</w:t>
      </w:r>
    </w:p>
    <w:p w:rsidR="00747887" w:rsidRDefault="00747887" w:rsidP="00747887">
      <w:pPr>
        <w:ind w:firstLineChars="200" w:firstLine="420"/>
        <w:jc w:val="left"/>
      </w:pPr>
      <w:r>
        <w:rPr>
          <w:rFonts w:hint="eastAsia"/>
        </w:rPr>
        <w:t>着眼践行见效　用社会主义核心价值观培根固本</w:t>
      </w:r>
    </w:p>
    <w:p w:rsidR="00747887" w:rsidRDefault="00747887" w:rsidP="00747887">
      <w:pPr>
        <w:ind w:firstLineChars="200" w:firstLine="420"/>
        <w:jc w:val="left"/>
      </w:pPr>
      <w:r>
        <w:rPr>
          <w:rFonts w:hint="eastAsia"/>
        </w:rPr>
        <w:t>将社会主义核心价值观培育融入法治建设、社会发展、日常生活，把具体要求体现到村规民约、行业规范、团体章程之中，深化“德润枣乡”道德实践活动，评选命名各级道德模范、身边好人、新时代好少年</w:t>
      </w:r>
      <w:r>
        <w:t>59</w:t>
      </w:r>
      <w:r>
        <w:t>名，魏红宗服务群众类品牌工作室被命名为第二批</w:t>
      </w:r>
      <w:r>
        <w:t>“</w:t>
      </w:r>
      <w:r>
        <w:t>甘肃好人</w:t>
      </w:r>
      <w:r>
        <w:t>”</w:t>
      </w:r>
      <w:r>
        <w:t>文明实践品牌工作室。深化家庭家教家风建设，评选各级文明家庭</w:t>
      </w:r>
      <w:r>
        <w:t>28</w:t>
      </w:r>
      <w:r>
        <w:t>户、累计</w:t>
      </w:r>
      <w:r>
        <w:t>72</w:t>
      </w:r>
      <w:r>
        <w:t>户，各级最美家庭</w:t>
      </w:r>
      <w:r>
        <w:t>42</w:t>
      </w:r>
      <w:r>
        <w:t>户、累计</w:t>
      </w:r>
      <w:r>
        <w:t>516</w:t>
      </w:r>
      <w:r>
        <w:t>户，通过</w:t>
      </w:r>
      <w:r>
        <w:t>“</w:t>
      </w:r>
      <w:r>
        <w:t>临泽好人榜</w:t>
      </w:r>
      <w:r>
        <w:t>”</w:t>
      </w:r>
      <w:r>
        <w:t>宣传展示、</w:t>
      </w:r>
      <w:r>
        <w:t>“</w:t>
      </w:r>
      <w:r>
        <w:t>空中课堂</w:t>
      </w:r>
      <w:r>
        <w:t>”</w:t>
      </w:r>
      <w:r>
        <w:t>常态播放、</w:t>
      </w:r>
      <w:r>
        <w:t>“</w:t>
      </w:r>
      <w:r>
        <w:t>文明家庭直通车</w:t>
      </w:r>
      <w:r>
        <w:t>”</w:t>
      </w:r>
      <w:r>
        <w:t>广泛宣讲，持续提升道德典型亲和力、影响力、引领力，榜样集群效应进一步显现。持续推进治理高价</w:t>
      </w:r>
      <w:r>
        <w:rPr>
          <w:rFonts w:hint="eastAsia"/>
        </w:rPr>
        <w:t>彩礼和反对大操大办专项治理行动，大力倡导厚养薄葬、文明祭祀，实现移风易俗经常化、婚丧事宜简约化、民间习俗文明化，蓼泉镇湾子村和鸭暖镇昭武村</w:t>
      </w:r>
      <w:r>
        <w:t>2</w:t>
      </w:r>
      <w:r>
        <w:t>个村被命名为</w:t>
      </w:r>
      <w:r>
        <w:t>“</w:t>
      </w:r>
      <w:r>
        <w:t>甘肃省村规民约先进村</w:t>
      </w:r>
      <w:r>
        <w:t>”</w:t>
      </w:r>
      <w:r>
        <w:t>，推动形成文明乡风、良好家风、淳朴民风。</w:t>
      </w:r>
    </w:p>
    <w:p w:rsidR="00747887" w:rsidRDefault="00747887" w:rsidP="00747887">
      <w:pPr>
        <w:ind w:firstLineChars="200" w:firstLine="420"/>
        <w:jc w:val="left"/>
      </w:pPr>
      <w:r>
        <w:rPr>
          <w:rFonts w:hint="eastAsia"/>
        </w:rPr>
        <w:t>载文明而驰，沐新风前行。新时代文明实践工作的深入推进，让文明种子植根城乡沃野，文明新风融入百姓生活，绘就了新时代临泽环境美、人文美、风尚美的壮丽画卷，为推动县域经济社会高质量发展提供了强大精神动力。（李伟丽）</w:t>
      </w:r>
    </w:p>
    <w:p w:rsidR="00747887" w:rsidRDefault="00747887" w:rsidP="00747887">
      <w:pPr>
        <w:ind w:firstLineChars="200" w:firstLine="420"/>
        <w:jc w:val="right"/>
      </w:pPr>
      <w:r w:rsidRPr="00F420E0">
        <w:rPr>
          <w:rFonts w:hint="eastAsia"/>
        </w:rPr>
        <w:t>临泽县融媒体中心</w:t>
      </w:r>
      <w:r w:rsidRPr="00F420E0">
        <w:t>2024-03-05</w:t>
      </w:r>
    </w:p>
    <w:p w:rsidR="00747887" w:rsidRDefault="00747887" w:rsidP="00C7519C">
      <w:pPr>
        <w:sectPr w:rsidR="00747887" w:rsidSect="00C7519C">
          <w:type w:val="continuous"/>
          <w:pgSz w:w="11906" w:h="16838"/>
          <w:pgMar w:top="1644" w:right="1236" w:bottom="1418" w:left="1814" w:header="851" w:footer="907" w:gutter="0"/>
          <w:pgNumType w:start="1"/>
          <w:cols w:space="720"/>
          <w:docGrid w:type="lines" w:linePitch="341" w:charSpace="2373"/>
        </w:sectPr>
      </w:pPr>
    </w:p>
    <w:p w:rsidR="00C82D27" w:rsidRDefault="00C82D27"/>
    <w:sectPr w:rsidR="00C82D2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47887"/>
    <w:rsid w:val="00747887"/>
    <w:rsid w:val="00C82D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4788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74788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1337</Characters>
  <Application>Microsoft Office Word</Application>
  <DocSecurity>0</DocSecurity>
  <Lines>11</Lines>
  <Paragraphs>3</Paragraphs>
  <ScaleCrop>false</ScaleCrop>
  <Company>Microsoft</Company>
  <LinksUpToDate>false</LinksUpToDate>
  <CharactersWithSpaces>1568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2024-04-17T07:16:00Z</dcterms:created>
</cp:coreProperties>
</file>