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7D" w:rsidRPr="004749D8" w:rsidRDefault="0040717D" w:rsidP="006E4D19">
      <w:pPr>
        <w:pStyle w:val="1"/>
      </w:pPr>
      <w:r w:rsidRPr="004749D8">
        <w:rPr>
          <w:rFonts w:hint="eastAsia"/>
        </w:rPr>
        <w:t>四川雅安市汉源县大力推进全国文明城市创建工作</w:t>
      </w:r>
    </w:p>
    <w:p w:rsidR="0040717D" w:rsidRDefault="0040717D" w:rsidP="0040717D">
      <w:pPr>
        <w:ind w:firstLineChars="200" w:firstLine="420"/>
        <w:jc w:val="left"/>
      </w:pPr>
      <w:r>
        <w:rPr>
          <w:rFonts w:hint="eastAsia"/>
        </w:rPr>
        <w:t>以文明绘就新时代幸福底色</w:t>
      </w:r>
    </w:p>
    <w:p w:rsidR="0040717D" w:rsidRDefault="0040717D" w:rsidP="0040717D">
      <w:pPr>
        <w:ind w:firstLineChars="200" w:firstLine="420"/>
        <w:jc w:val="left"/>
      </w:pPr>
      <w:r>
        <w:rPr>
          <w:rFonts w:hint="eastAsia"/>
        </w:rPr>
        <w:t>——四川雅安市汉源县大力推进全国文明城市创建工作</w:t>
      </w:r>
    </w:p>
    <w:p w:rsidR="0040717D" w:rsidRDefault="0040717D" w:rsidP="0040717D">
      <w:pPr>
        <w:ind w:firstLineChars="200" w:firstLine="420"/>
        <w:jc w:val="left"/>
      </w:pPr>
      <w:r>
        <w:rPr>
          <w:rFonts w:hint="eastAsia"/>
        </w:rPr>
        <w:t>◎</w:t>
      </w:r>
      <w:r>
        <w:rPr>
          <w:rFonts w:ascii="MS Mincho" w:eastAsia="MS Mincho" w:hAnsi="MS Mincho" w:cs="MS Mincho" w:hint="eastAsia"/>
        </w:rPr>
        <w:t> </w:t>
      </w:r>
      <w:r>
        <w:t>本报记者</w:t>
      </w:r>
      <w:r>
        <w:rPr>
          <w:rFonts w:ascii="MS Mincho" w:eastAsia="MS Mincho" w:hAnsi="MS Mincho" w:cs="MS Mincho" w:hint="eastAsia"/>
        </w:rPr>
        <w:t> </w:t>
      </w:r>
      <w:r>
        <w:t>卢瑶</w:t>
      </w:r>
    </w:p>
    <w:p w:rsidR="0040717D" w:rsidRDefault="0040717D" w:rsidP="006E4D19">
      <w:pPr>
        <w:jc w:val="left"/>
      </w:pPr>
      <w:r>
        <w:rPr>
          <w:rFonts w:ascii="MS Mincho" w:eastAsia="MS Mincho" w:hAnsi="MS Mincho" w:cs="MS Mincho" w:hint="eastAsia"/>
        </w:rPr>
        <w:t>    </w:t>
      </w:r>
      <w:r>
        <w:t>迎宾路生态挡墙垂下的花瀑，是过往行人驻足打卡的网红景点；坐拥山水的富林记忆公园，成为市民健身休闲游玩的好去处；改造后的东区综合市场，蔬果摆放整齐，地面环境干净，摊位规划便民</w:t>
      </w:r>
      <w:r>
        <w:t>……</w:t>
      </w:r>
      <w:r>
        <w:t>冬无严寒、夏无酷暑的四川省雅安市汉源县，不仅拥有得天独厚的自然资源，还培育出文明城市的风骨。</w:t>
      </w:r>
    </w:p>
    <w:p w:rsidR="0040717D" w:rsidRDefault="0040717D" w:rsidP="006E4D19">
      <w:pPr>
        <w:jc w:val="left"/>
      </w:pPr>
      <w:r>
        <w:rPr>
          <w:rFonts w:ascii="MS Mincho" w:eastAsia="MS Mincho" w:hAnsi="MS Mincho" w:cs="MS Mincho" w:hint="eastAsia"/>
        </w:rPr>
        <w:t>    </w:t>
      </w:r>
      <w:r>
        <w:t>近年来，汉源县聚焦市民文明素质提升、城市品质提升、民生改善提升，不断完善</w:t>
      </w:r>
      <w:r>
        <w:t>“</w:t>
      </w:r>
      <w:r>
        <w:t>常态长效、精细管理、全民参与</w:t>
      </w:r>
      <w:r>
        <w:t>”</w:t>
      </w:r>
      <w:r>
        <w:t>的创建工作机制，大力推进全国文明城市创建工作。</w:t>
      </w:r>
    </w:p>
    <w:p w:rsidR="0040717D" w:rsidRDefault="0040717D" w:rsidP="006E4D19">
      <w:pPr>
        <w:jc w:val="left"/>
      </w:pPr>
      <w:r>
        <w:rPr>
          <w:rFonts w:ascii="MS Mincho" w:eastAsia="MS Mincho" w:hAnsi="MS Mincho" w:cs="MS Mincho" w:hint="eastAsia"/>
        </w:rPr>
        <w:t>    </w:t>
      </w:r>
      <w:r>
        <w:t>思想引领</w:t>
      </w:r>
      <w:r>
        <w:rPr>
          <w:rFonts w:ascii="MS Mincho" w:eastAsia="MS Mincho" w:hAnsi="MS Mincho" w:cs="MS Mincho" w:hint="eastAsia"/>
        </w:rPr>
        <w:t>  </w:t>
      </w:r>
      <w:r>
        <w:t>唱好创建</w:t>
      </w:r>
      <w:r>
        <w:t>“</w:t>
      </w:r>
      <w:r>
        <w:t>主旋律</w:t>
      </w:r>
      <w:r>
        <w:t>”</w:t>
      </w:r>
    </w:p>
    <w:p w:rsidR="0040717D" w:rsidRDefault="0040717D" w:rsidP="006E4D19">
      <w:pPr>
        <w:jc w:val="left"/>
      </w:pPr>
      <w:r>
        <w:rPr>
          <w:rFonts w:ascii="MS Mincho" w:eastAsia="MS Mincho" w:hAnsi="MS Mincho" w:cs="MS Mincho" w:hint="eastAsia"/>
        </w:rPr>
        <w:t>    </w:t>
      </w:r>
      <w:r>
        <w:rPr>
          <w:rFonts w:cs="宋体" w:hint="eastAsia"/>
        </w:rPr>
        <w:t>“</w:t>
      </w:r>
      <w:r>
        <w:t>我们要有人情味，但不能背人情债</w:t>
      </w:r>
      <w:r>
        <w:t>……”</w:t>
      </w:r>
      <w:r>
        <w:t>初冬时节，富林镇流沙河社区新时代文明实践站里暖意融融，一场学习贯彻习近平新时代中国特色社会主义思想主题教育宣讲活动正在进行，社区内</w:t>
      </w:r>
      <w:r>
        <w:t>50</w:t>
      </w:r>
      <w:r>
        <w:t>余名居民围坐在一起，认真听理论志愿者宣讲。如何把</w:t>
      </w:r>
      <w:r>
        <w:t>“</w:t>
      </w:r>
      <w:r>
        <w:t>大道理</w:t>
      </w:r>
      <w:r>
        <w:t>”</w:t>
      </w:r>
      <w:r>
        <w:t>转化成通俗易懂的</w:t>
      </w:r>
      <w:r>
        <w:t>“</w:t>
      </w:r>
      <w:r>
        <w:t>家常话</w:t>
      </w:r>
      <w:r>
        <w:t>”</w:t>
      </w:r>
      <w:r>
        <w:t>，让党的创新理论</w:t>
      </w:r>
      <w:r>
        <w:t>“</w:t>
      </w:r>
      <w:r>
        <w:t>飞入寻常百姓家</w:t>
      </w:r>
      <w:r>
        <w:t>”</w:t>
      </w:r>
      <w:r>
        <w:t>？宣讲志愿者采用接地气的方式、居民群众能听懂的语言，围绕移风易俗政策、文明社区建设等内容进行深入浅出的宣讲。社区居民徐进新在听完宣讲后连连赞叹：</w:t>
      </w:r>
      <w:r>
        <w:t>“</w:t>
      </w:r>
      <w:r>
        <w:t>志愿者用我们听得懂的语言，帮助我们理解了习近平总书记的重要讲话精神。</w:t>
      </w:r>
      <w:r>
        <w:rPr>
          <w:rFonts w:hint="eastAsia"/>
        </w:rPr>
        <w:t>我们都很喜欢参加这样的活动！”</w:t>
      </w:r>
    </w:p>
    <w:p w:rsidR="0040717D" w:rsidRDefault="0040717D" w:rsidP="006E4D19">
      <w:pPr>
        <w:jc w:val="left"/>
      </w:pPr>
      <w:r>
        <w:rPr>
          <w:rFonts w:ascii="MS Mincho" w:eastAsia="MS Mincho" w:hAnsi="MS Mincho" w:cs="MS Mincho" w:hint="eastAsia"/>
        </w:rPr>
        <w:t>    </w:t>
      </w:r>
      <w:r>
        <w:t>记者了解到，像这样的宣讲活动，汉源县每周都会举行。近年来，汉源县依托</w:t>
      </w:r>
      <w:r>
        <w:t>1</w:t>
      </w:r>
      <w:r>
        <w:t>个新时代文明实践中心、</w:t>
      </w:r>
      <w:r>
        <w:t>21</w:t>
      </w:r>
      <w:r>
        <w:t>个新时代文明实践所、</w:t>
      </w:r>
      <w:r>
        <w:t>123</w:t>
      </w:r>
      <w:r>
        <w:t>个新时代文明实践站，组建</w:t>
      </w:r>
      <w:r>
        <w:t>“</w:t>
      </w:r>
      <w:r>
        <w:t>老字号</w:t>
      </w:r>
      <w:r>
        <w:t>”“</w:t>
      </w:r>
      <w:r>
        <w:t>英模号</w:t>
      </w:r>
      <w:r>
        <w:t>”“</w:t>
      </w:r>
      <w:r>
        <w:t>青年号</w:t>
      </w:r>
      <w:r>
        <w:t>”“</w:t>
      </w:r>
      <w:r>
        <w:t>民族号</w:t>
      </w:r>
      <w:r>
        <w:t>”</w:t>
      </w:r>
      <w:r>
        <w:t>等特色宣讲志愿服务队伍，依托宜东苏维埃政权遗址、大树红军广场、河南乡五里牌红军标语等一批红色教育基地，围绕学习贯彻习近平新时代中国特色社会主义思想，掀起宣传宣讲热潮。去年以来，组织开展新时代文明实践中心（所、站）专场、专题进驻宣讲</w:t>
      </w:r>
      <w:r>
        <w:t>2500</w:t>
      </w:r>
      <w:r>
        <w:t>余场次，引导干部群众更加自觉地践行中国特色社会主义道路。</w:t>
      </w:r>
    </w:p>
    <w:p w:rsidR="0040717D" w:rsidRDefault="0040717D" w:rsidP="006E4D19">
      <w:pPr>
        <w:jc w:val="left"/>
      </w:pPr>
      <w:r>
        <w:rPr>
          <w:rFonts w:ascii="MS Mincho" w:eastAsia="MS Mincho" w:hAnsi="MS Mincho" w:cs="MS Mincho" w:hint="eastAsia"/>
        </w:rPr>
        <w:t>    </w:t>
      </w:r>
      <w:r>
        <w:t>理论在学习中入脑入心，思想在洗礼中进步升华。为满足基层群众需求，汉源县把坚持正确政治方向作为根本保障，把坚持以人民为中心作为根本立场，把坚持开展志愿服务作为基本形式，结合</w:t>
      </w:r>
      <w:r>
        <w:t>“</w:t>
      </w:r>
      <w:r>
        <w:t>百</w:t>
      </w:r>
      <w:r>
        <w:t>·</w:t>
      </w:r>
      <w:r>
        <w:t>千</w:t>
      </w:r>
      <w:r>
        <w:t>·</w:t>
      </w:r>
      <w:r>
        <w:t>万学雷锋志愿服务行动</w:t>
      </w:r>
      <w:r>
        <w:t>”</w:t>
      </w:r>
      <w:r>
        <w:t>，梳理出理论宣讲、文化文艺、移风易俗、法律服务、助学支教、卫生健康等</w:t>
      </w:r>
      <w:r>
        <w:t>12</w:t>
      </w:r>
      <w:r>
        <w:t>个大类共</w:t>
      </w:r>
      <w:r>
        <w:t>220</w:t>
      </w:r>
      <w:r>
        <w:t>个志愿服务项目，坚持</w:t>
      </w:r>
      <w:r>
        <w:t>“</w:t>
      </w:r>
      <w:r>
        <w:t>一周一小活动、一月一大活动</w:t>
      </w:r>
      <w:r>
        <w:t>”</w:t>
      </w:r>
      <w:r>
        <w:t>原则，不断提高志愿服务的针对性和吸引力；培育出</w:t>
      </w:r>
      <w:r>
        <w:t>“</w:t>
      </w:r>
      <w:r>
        <w:t>汉源之声</w:t>
      </w:r>
      <w:r>
        <w:t>”</w:t>
      </w:r>
      <w:r>
        <w:t>理论宣讲、</w:t>
      </w:r>
      <w:r>
        <w:t>“</w:t>
      </w:r>
      <w:r>
        <w:t>未来之星</w:t>
      </w:r>
      <w:r>
        <w:t>”</w:t>
      </w:r>
      <w:r>
        <w:t>文化文艺、</w:t>
      </w:r>
      <w:r>
        <w:t>“</w:t>
      </w:r>
      <w:r>
        <w:t>阳光心语</w:t>
      </w:r>
      <w:r>
        <w:t>”</w:t>
      </w:r>
      <w:r>
        <w:t>家庭教育、</w:t>
      </w:r>
      <w:r>
        <w:t>“</w:t>
      </w:r>
      <w:r>
        <w:t>小海豚</w:t>
      </w:r>
      <w:r>
        <w:t>”</w:t>
      </w:r>
      <w:r>
        <w:t>游泳培训、</w:t>
      </w:r>
      <w:r>
        <w:t>“</w:t>
      </w:r>
      <w:r>
        <w:t>红旗帜</w:t>
      </w:r>
      <w:r>
        <w:t>”</w:t>
      </w:r>
      <w:r>
        <w:t>巡回医疗、</w:t>
      </w:r>
      <w:r>
        <w:t>“</w:t>
      </w:r>
      <w:r>
        <w:t>春暖农民工</w:t>
      </w:r>
      <w:r>
        <w:t>”</w:t>
      </w:r>
      <w:r>
        <w:rPr>
          <w:rFonts w:hint="eastAsia"/>
        </w:rPr>
        <w:t>法律服务等优秀志愿服务项目，三年来共开展新时代文明实践活动</w:t>
      </w:r>
      <w:r>
        <w:t>5.2</w:t>
      </w:r>
      <w:r>
        <w:t>万余场次，参与志愿者</w:t>
      </w:r>
      <w:r>
        <w:t>3.5</w:t>
      </w:r>
      <w:r>
        <w:t>万余人次，覆盖基层群众</w:t>
      </w:r>
      <w:r>
        <w:t>20</w:t>
      </w:r>
      <w:r>
        <w:t>余万人次。</w:t>
      </w:r>
    </w:p>
    <w:p w:rsidR="0040717D" w:rsidRDefault="0040717D" w:rsidP="006E4D19">
      <w:pPr>
        <w:jc w:val="left"/>
      </w:pPr>
      <w:r>
        <w:rPr>
          <w:rFonts w:ascii="MS Mincho" w:eastAsia="MS Mincho" w:hAnsi="MS Mincho" w:cs="MS Mincho" w:hint="eastAsia"/>
        </w:rPr>
        <w:t>    </w:t>
      </w:r>
      <w:r>
        <w:t>扮靓环境</w:t>
      </w:r>
      <w:r>
        <w:rPr>
          <w:rFonts w:ascii="MS Mincho" w:eastAsia="MS Mincho" w:hAnsi="MS Mincho" w:cs="MS Mincho" w:hint="eastAsia"/>
        </w:rPr>
        <w:t>  </w:t>
      </w:r>
      <w:r>
        <w:t>提升城市宜居度</w:t>
      </w:r>
    </w:p>
    <w:p w:rsidR="0040717D" w:rsidRDefault="0040717D" w:rsidP="006E4D19">
      <w:pPr>
        <w:jc w:val="left"/>
      </w:pPr>
      <w:r>
        <w:rPr>
          <w:rFonts w:ascii="MS Mincho" w:eastAsia="MS Mincho" w:hAnsi="MS Mincho" w:cs="MS Mincho" w:hint="eastAsia"/>
        </w:rPr>
        <w:t>    </w:t>
      </w:r>
      <w:r>
        <w:t>来到汉源县流沙河生态修复工程施工现场，流沙河水涓涓流淌、水声潺潺，水流漫过错落有致的</w:t>
      </w:r>
      <w:r>
        <w:t>“</w:t>
      </w:r>
      <w:r>
        <w:t>鱼鳞片</w:t>
      </w:r>
      <w:r>
        <w:t>”</w:t>
      </w:r>
      <w:r>
        <w:t>，层层叠叠、倾泻而下，形成一片片白色水花，蔚为壮观的鱼鳞状跌水瀑布，呈现出自然灵动、层次丰富的生态景观视觉效果。</w:t>
      </w:r>
    </w:p>
    <w:p w:rsidR="0040717D" w:rsidRDefault="0040717D" w:rsidP="006E4D19">
      <w:pPr>
        <w:jc w:val="left"/>
      </w:pPr>
      <w:r>
        <w:rPr>
          <w:rFonts w:ascii="MS Mincho" w:eastAsia="MS Mincho" w:hAnsi="MS Mincho" w:cs="MS Mincho" w:hint="eastAsia"/>
        </w:rPr>
        <w:t>    </w:t>
      </w:r>
      <w:r>
        <w:t>2020</w:t>
      </w:r>
      <w:r>
        <w:t>年开始施工的流沙河生态修复工程项目，受瀑布沟库区季节性水位消涨因素影响，每年有效施工期仅</w:t>
      </w:r>
      <w:r>
        <w:t>6</w:t>
      </w:r>
      <w:r>
        <w:t>个月。</w:t>
      </w:r>
      <w:r>
        <w:t>“</w:t>
      </w:r>
      <w:r>
        <w:t>工期短、任务重，建设工作极具挑战。</w:t>
      </w:r>
      <w:r>
        <w:t>”</w:t>
      </w:r>
      <w:r>
        <w:t>流沙河生态修复工程总工程师侯剑桥介绍道：</w:t>
      </w:r>
      <w:r>
        <w:t>“</w:t>
      </w:r>
      <w:r>
        <w:t>我们将继续统筹推进各工序环节施工，确保按计划完成工程建设。</w:t>
      </w:r>
      <w:r>
        <w:t>”</w:t>
      </w:r>
      <w:r>
        <w:t>该项目着力于全面改善汉源湖消落区生态环境，持续巩固生态屏障，同时，还将在环汉源湖康养产业带上形成新的景观节点，为改善群众生活环境、促进就业增收、更好发展康养旅游产业、促进库区可持续发展，奠定坚实基础。</w:t>
      </w:r>
    </w:p>
    <w:p w:rsidR="0040717D" w:rsidRDefault="0040717D" w:rsidP="006E4D19">
      <w:pPr>
        <w:jc w:val="left"/>
      </w:pPr>
      <w:r>
        <w:rPr>
          <w:rFonts w:ascii="MS Mincho" w:eastAsia="MS Mincho" w:hAnsi="MS Mincho" w:cs="MS Mincho" w:hint="eastAsia"/>
        </w:rPr>
        <w:t>    </w:t>
      </w:r>
      <w:r>
        <w:t>环境就是民生，青山就是美丽，蓝天也是幸福。近年来，汉源县深入践行</w:t>
      </w:r>
      <w:r>
        <w:t>“</w:t>
      </w:r>
      <w:r>
        <w:t>绿水青山就是金山银山</w:t>
      </w:r>
      <w:r>
        <w:t>”</w:t>
      </w:r>
      <w:r>
        <w:t>理念，始终坚持生态优先、绿色发展，打好污染防治攻坚战，让蓝天常在，提升文明城市</w:t>
      </w:r>
      <w:r>
        <w:t>“</w:t>
      </w:r>
      <w:r>
        <w:t>气</w:t>
      </w:r>
      <w:r>
        <w:t>”</w:t>
      </w:r>
      <w:r>
        <w:t>质。认真落实长江流域重点水域十年禁捕重大部署，建立大渡河区域生态环境保护联动机制，严格落实河（湖）长制，抓好禁烧、减排、抑尘、治车，加强流域水污染治理、水生态修复、水环境保护，深入开展</w:t>
      </w:r>
      <w:r>
        <w:t>“</w:t>
      </w:r>
      <w:r>
        <w:t>绿满汉源</w:t>
      </w:r>
      <w:r>
        <w:t>”</w:t>
      </w:r>
      <w:r>
        <w:t>行动，县城绿地面积</w:t>
      </w:r>
      <w:r>
        <w:t>1.37</w:t>
      </w:r>
      <w:r>
        <w:t>万平方米，绿化覆盖率提升至</w:t>
      </w:r>
      <w:r>
        <w:t>48.72%</w:t>
      </w:r>
      <w:r>
        <w:t>，环境空气优良率达</w:t>
      </w:r>
      <w:r>
        <w:t>99.7%</w:t>
      </w:r>
      <w:r>
        <w:t>，水环境质量优良率达</w:t>
      </w:r>
      <w:r>
        <w:t>100%</w:t>
      </w:r>
      <w:r>
        <w:t>，声环境质量达标</w:t>
      </w:r>
      <w:r>
        <w:rPr>
          <w:rFonts w:hint="eastAsia"/>
        </w:rPr>
        <w:t>率</w:t>
      </w:r>
      <w:r>
        <w:t>100%</w:t>
      </w:r>
      <w:r>
        <w:t>，集中式饮用水源地水质达标率</w:t>
      </w:r>
      <w:r>
        <w:t>100%</w:t>
      </w:r>
      <w:r>
        <w:t>。</w:t>
      </w:r>
    </w:p>
    <w:p w:rsidR="0040717D" w:rsidRDefault="0040717D" w:rsidP="006E4D19">
      <w:pPr>
        <w:jc w:val="left"/>
      </w:pPr>
      <w:r>
        <w:rPr>
          <w:rFonts w:ascii="MS Mincho" w:eastAsia="MS Mincho" w:hAnsi="MS Mincho" w:cs="MS Mincho" w:hint="eastAsia"/>
        </w:rPr>
        <w:t>    </w:t>
      </w:r>
      <w:r>
        <w:t>多元参与</w:t>
      </w:r>
      <w:r>
        <w:rPr>
          <w:rFonts w:ascii="MS Mincho" w:eastAsia="MS Mincho" w:hAnsi="MS Mincho" w:cs="MS Mincho" w:hint="eastAsia"/>
        </w:rPr>
        <w:t>  </w:t>
      </w:r>
      <w:r>
        <w:t>基层治理再提升</w:t>
      </w:r>
    </w:p>
    <w:p w:rsidR="0040717D" w:rsidRDefault="0040717D" w:rsidP="006E4D19">
      <w:pPr>
        <w:jc w:val="left"/>
      </w:pPr>
      <w:r>
        <w:rPr>
          <w:rFonts w:ascii="MS Mincho" w:eastAsia="MS Mincho" w:hAnsi="MS Mincho" w:cs="MS Mincho" w:hint="eastAsia"/>
        </w:rPr>
        <w:t>    </w:t>
      </w:r>
      <w:r>
        <w:t>2023</w:t>
      </w:r>
      <w:r>
        <w:t>年</w:t>
      </w:r>
      <w:r>
        <w:t>12</w:t>
      </w:r>
      <w:r>
        <w:t>月</w:t>
      </w:r>
      <w:r>
        <w:t>6</w:t>
      </w:r>
      <w:r>
        <w:t>日，在富林镇滨湖社区良苑小区内，施工人员正在抓紧施工。尽管出行暂时不方便，居民白荣辉心里头还是美滋滋的：</w:t>
      </w:r>
      <w:r>
        <w:t>“</w:t>
      </w:r>
      <w:r>
        <w:t>通过多方努力，我们小区终于开始改造了。等小区改造结束，居住环境也会提升，想想都开心。</w:t>
      </w:r>
      <w:r>
        <w:t>”</w:t>
      </w:r>
    </w:p>
    <w:p w:rsidR="0040717D" w:rsidRDefault="0040717D" w:rsidP="006E4D19">
      <w:pPr>
        <w:jc w:val="left"/>
      </w:pPr>
      <w:r>
        <w:rPr>
          <w:rFonts w:ascii="MS Mincho" w:eastAsia="MS Mincho" w:hAnsi="MS Mincho" w:cs="MS Mincho" w:hint="eastAsia"/>
        </w:rPr>
        <w:t>    </w:t>
      </w:r>
      <w:r>
        <w:t>走进位于富林镇滨湖社区的水运小区，映入眼帘的是一幅环境优美的画面，路面宽敞、雨污分离、车位重划</w:t>
      </w:r>
      <w:r>
        <w:t>……</w:t>
      </w:r>
      <w:r>
        <w:t>水运小区以前属于老旧</w:t>
      </w:r>
      <w:r>
        <w:t>“</w:t>
      </w:r>
      <w:r>
        <w:t>三无</w:t>
      </w:r>
      <w:r>
        <w:t>”</w:t>
      </w:r>
      <w:r>
        <w:t>小区，水运小区党支部、业主委员会、居民组织召开多次会议，征集居民的意见和建议后成立自管委。</w:t>
      </w:r>
      <w:r>
        <w:t>“</w:t>
      </w:r>
      <w:r>
        <w:t>自管委成立后，活动有人带头组织，大家也愿意参与，小区环境变好了，饭后出门看见的笑容也多了。</w:t>
      </w:r>
      <w:r>
        <w:t>”</w:t>
      </w:r>
      <w:r>
        <w:t>小区业主赵学明说。</w:t>
      </w:r>
    </w:p>
    <w:p w:rsidR="0040717D" w:rsidRDefault="0040717D" w:rsidP="006E4D19">
      <w:pPr>
        <w:jc w:val="left"/>
      </w:pPr>
      <w:r>
        <w:rPr>
          <w:rFonts w:ascii="MS Mincho" w:eastAsia="MS Mincho" w:hAnsi="MS Mincho" w:cs="MS Mincho" w:hint="eastAsia"/>
        </w:rPr>
        <w:t>    </w:t>
      </w:r>
      <w:r>
        <w:t>记者了解到，汉源县编制《小区基础设施改造提升规划》，投入</w:t>
      </w:r>
      <w:r>
        <w:t>1.3</w:t>
      </w:r>
      <w:r>
        <w:t>亿元资金，将全县</w:t>
      </w:r>
      <w:r>
        <w:t>84</w:t>
      </w:r>
      <w:r>
        <w:t>个小区（安置点）纳入改造范围，</w:t>
      </w:r>
      <w:r>
        <w:t>“</w:t>
      </w:r>
      <w:r>
        <w:t>一小区一方案</w:t>
      </w:r>
      <w:r>
        <w:t>”</w:t>
      </w:r>
      <w:r>
        <w:t>地制定改造计划，截至目前已完成</w:t>
      </w:r>
      <w:r>
        <w:t>13</w:t>
      </w:r>
      <w:r>
        <w:t>个小区化粪池清淤、雨污分离、路面恢复、新增停车位、小区绿化等基础设施改造提升。</w:t>
      </w:r>
    </w:p>
    <w:p w:rsidR="0040717D" w:rsidRDefault="0040717D" w:rsidP="006E4D19">
      <w:pPr>
        <w:jc w:val="left"/>
      </w:pPr>
      <w:r>
        <w:rPr>
          <w:rFonts w:ascii="MS Mincho" w:eastAsia="MS Mincho" w:hAnsi="MS Mincho" w:cs="MS Mincho" w:hint="eastAsia"/>
        </w:rPr>
        <w:t>    </w:t>
      </w:r>
      <w:r>
        <w:t>为满足群众需求，近年来，汉源县坚持</w:t>
      </w:r>
      <w:r>
        <w:t>“</w:t>
      </w:r>
      <w:r>
        <w:t>党建统领、网格治理、多元参与、共建共治</w:t>
      </w:r>
      <w:r>
        <w:t>”</w:t>
      </w:r>
      <w:r>
        <w:t>理念，积极推行党建统领网格化治理，持续探索党建统领基层治理新路径、新方法和新载体，着力深化治理内涵、优化服务品质，不断提升城市基层治理实效。</w:t>
      </w:r>
    </w:p>
    <w:p w:rsidR="0040717D" w:rsidRDefault="0040717D" w:rsidP="006E4D19">
      <w:pPr>
        <w:jc w:val="left"/>
      </w:pPr>
      <w:r>
        <w:rPr>
          <w:rFonts w:ascii="MS Mincho" w:eastAsia="MS Mincho" w:hAnsi="MS Mincho" w:cs="MS Mincho" w:hint="eastAsia"/>
        </w:rPr>
        <w:t>    </w:t>
      </w:r>
      <w:r>
        <w:t>为完善县城主次干道功能，改善市民出行条件，提升城市能级和城市品质，</w:t>
      </w:r>
      <w:r>
        <w:t>2023</w:t>
      </w:r>
      <w:r>
        <w:t>年</w:t>
      </w:r>
      <w:r>
        <w:t>4</w:t>
      </w:r>
      <w:r>
        <w:t>月，汉源县开工建设县城主次干道项目，现已全面完成对富林大道、江汉大道、武汉大道主干道的提升打造。</w:t>
      </w:r>
    </w:p>
    <w:p w:rsidR="0040717D" w:rsidRDefault="0040717D" w:rsidP="006E4D19">
      <w:pPr>
        <w:jc w:val="left"/>
      </w:pPr>
      <w:r>
        <w:rPr>
          <w:rFonts w:ascii="MS Mincho" w:eastAsia="MS Mincho" w:hAnsi="MS Mincho" w:cs="MS Mincho" w:hint="eastAsia"/>
        </w:rPr>
        <w:t>    </w:t>
      </w:r>
      <w:r>
        <w:t>谋长远之策，行固本之举。汉源县以创建全国文明城市为契机，强化基础设施建设，补齐基础设施短板，不断提升城市</w:t>
      </w:r>
      <w:r>
        <w:t>“</w:t>
      </w:r>
      <w:r>
        <w:t>硬实力</w:t>
      </w:r>
      <w:r>
        <w:t>”</w:t>
      </w:r>
      <w:r>
        <w:t>，高质量推进城市品质和形象提升，在创建全国文明城市的工作中不断增强群众的获得感、幸福感。</w:t>
      </w:r>
    </w:p>
    <w:p w:rsidR="0040717D" w:rsidRDefault="0040717D" w:rsidP="006E4D19">
      <w:pPr>
        <w:jc w:val="left"/>
      </w:pPr>
      <w:r>
        <w:rPr>
          <w:rFonts w:ascii="MS Mincho" w:eastAsia="MS Mincho" w:hAnsi="MS Mincho" w:cs="MS Mincho" w:hint="eastAsia"/>
        </w:rPr>
        <w:t>    </w:t>
      </w:r>
      <w:r>
        <w:t>创建惠民，为幸福</w:t>
      </w:r>
      <w:r>
        <w:t>“</w:t>
      </w:r>
      <w:r>
        <w:t>加码</w:t>
      </w:r>
      <w:r>
        <w:t>”</w:t>
      </w:r>
      <w:r>
        <w:t>。如今，这场共谋幸福的接力仍在继续，汉源县正在以文明铸就城市之魂，用文明照亮前行之路，不断深化城市文明气质，铆足劲、拉满弓、全力冲，高质量推进全国文明城市创建。</w:t>
      </w:r>
    </w:p>
    <w:p w:rsidR="0040717D" w:rsidRDefault="0040717D" w:rsidP="0040717D">
      <w:pPr>
        <w:ind w:firstLineChars="200" w:firstLine="420"/>
        <w:jc w:val="right"/>
      </w:pPr>
      <w:r w:rsidRPr="000641D0">
        <w:rPr>
          <w:rFonts w:hint="eastAsia"/>
        </w:rPr>
        <w:t>精神文明报</w:t>
      </w:r>
      <w:r>
        <w:rPr>
          <w:rFonts w:hint="eastAsia"/>
        </w:rPr>
        <w:t>2024-01-05</w:t>
      </w:r>
    </w:p>
    <w:p w:rsidR="0040717D" w:rsidRDefault="0040717D" w:rsidP="00C7519C">
      <w:pPr>
        <w:sectPr w:rsidR="0040717D" w:rsidSect="00C7519C">
          <w:type w:val="continuous"/>
          <w:pgSz w:w="11906" w:h="16838"/>
          <w:pgMar w:top="1644" w:right="1236" w:bottom="1418" w:left="1814" w:header="851" w:footer="907" w:gutter="0"/>
          <w:pgNumType w:start="1"/>
          <w:cols w:space="720"/>
          <w:docGrid w:type="lines" w:linePitch="341" w:charSpace="2373"/>
        </w:sectPr>
      </w:pPr>
    </w:p>
    <w:p w:rsidR="007818CA" w:rsidRDefault="007818CA"/>
    <w:sectPr w:rsidR="007818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17D"/>
    <w:rsid w:val="0040717D"/>
    <w:rsid w:val="00781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71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071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2024-04-17T07:16:00Z</dcterms:created>
</cp:coreProperties>
</file>