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79" w:rsidRDefault="00284979" w:rsidP="00B40A87">
      <w:pPr>
        <w:pStyle w:val="1"/>
      </w:pPr>
      <w:r w:rsidRPr="00A7449F">
        <w:rPr>
          <w:rFonts w:hint="eastAsia"/>
        </w:rPr>
        <w:t>领略古邑瑰宝之美！惠州龙门非遗文化馆进驻千年商埠水东街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粤中古邑龙门县历史悠久，非遗灿若星河。日前，位于惠州市惠城区水东东路</w:t>
      </w:r>
      <w:r>
        <w:t>42</w:t>
      </w:r>
      <w:r>
        <w:t>号的龙门非遗文化馆开馆，展现龙门推进非遗系统性保护工作的成效，搭建集展示、销售、体验功能于一体的龙门非遗与传统文化</w:t>
      </w:r>
      <w:r>
        <w:t>“</w:t>
      </w:r>
      <w:r>
        <w:t>城市会客厅</w:t>
      </w:r>
      <w:r>
        <w:t>”</w:t>
      </w:r>
      <w:r>
        <w:t>，方便市民游客感受龙门的人文风情。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龙门县具有</w:t>
      </w:r>
      <w:r>
        <w:t>4000</w:t>
      </w:r>
      <w:r>
        <w:t>余年的文明史，</w:t>
      </w:r>
      <w:r>
        <w:t>520</w:t>
      </w:r>
      <w:r>
        <w:t>多年的建置史。在历史长河中，龙门人斗天辟地、昌明文化，创造了丰富的精神财富和物质财富，广府、客家等地域文化和瑶族等少数民族文化兼容并蓄、交相辉映。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如今，龙门保存了丰富多样的非遗项目，有省级非物质文化遗产代表性项目</w:t>
      </w:r>
      <w:r>
        <w:t>4</w:t>
      </w:r>
      <w:r>
        <w:t>项，市级非物质文化遗产代表性项目</w:t>
      </w:r>
      <w:r>
        <w:t>13</w:t>
      </w:r>
      <w:r>
        <w:t>项（龙门农民画、龙石头醒狮、王赛春堂舞貔貅、梅花拳等）和县级非物质文化遗产代表性项目</w:t>
      </w:r>
      <w:r>
        <w:t>45</w:t>
      </w:r>
      <w:r>
        <w:t>项。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龙门非遗文化馆地处省级历史文化街区——惠州水东街，这一热门文旅地标引领惠州夜间文旅经济新潮流。龙门非遗文化馆进驻水东街，成为广大市民游客了解龙门传统文化的重要窗口，更成为城市宣传弘扬非物质文化遗产的一项重要举措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龙门非遗文化馆分两层，通过非遗展品和创意的展示方式，让参观者感受到非遗文化的精华，同时坚持以“文化双创”</w:t>
      </w:r>
      <w:r>
        <w:t xml:space="preserve"> </w:t>
      </w:r>
      <w:r>
        <w:t>为核心，打造具有当代化、生活化、创意化、</w:t>
      </w:r>
      <w:r>
        <w:t xml:space="preserve"> </w:t>
      </w:r>
      <w:r>
        <w:t>审美化的非遗文化馆。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该馆馆名中“龙门”二字选用岭南书法大家秦咢生手笔，融刚劲雄伟与流丽婉秀，颇具艺术感；大门一旁悬挂的虎头花灯，高大形美，工艺纷繁复杂，灯带如缤纷垂廉，既喜庆又营造出浓郁的艺术氛围。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进入馆内，一楼地板底下便是一路的农民画作品，更全面地欣赏农民画作品，两边铺设龙门非遗文创产品。该馆一楼主要展示虎头花灯、林村盒箩、舞火狗、龙门农民画、蓝田织带仔等省、市级非遗项目，并通过图文展示龙门大笼糍、龙门年饼、龙门上灯、龙门山歌、龙门做棚、龙石头醒狮、王赛春堂梅花拳、王赛春堂舞貔貅等非遗项目，并设多媒体展区，通过展览、</w:t>
      </w:r>
      <w:r>
        <w:t xml:space="preserve"> </w:t>
      </w:r>
      <w:r>
        <w:t>实物展示、</w:t>
      </w:r>
      <w:r>
        <w:t xml:space="preserve"> </w:t>
      </w:r>
      <w:r>
        <w:t>多媒体展示等方式，介绍非遗的源起、</w:t>
      </w:r>
      <w:r>
        <w:t xml:space="preserve"> </w:t>
      </w:r>
      <w:r>
        <w:t>演变和传承，方便观众了解非遗背后的文化和历史价值。步行楼梯上到二楼，便是龙门农民画研学基地，集交流、体验、教学、培训、推广等于一体。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该馆还设有非遗文化产品展区，以琳琅满目的非遗产品释放传承活力，让观众在参观体验之余能把非遗带回家。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龙门县文化广电旅游体育局相关负责人介绍，龙门非遗文化馆用图片、文字、实物和视频等形式进行布置、展览，对各个非遗项目的传承区域、历史渊源、表现形态、文化价值及濒危状况进行简明扼要的介绍，全景式展示岭南文化宝库中的“龙门瑰宝”，彰显龙门古邑的无限魅力。该负责人表示，龙门的城池与山川、风俗与信仰、特产与风物等，与非物质文化遗产相辅相成。保护好非物质文化遗产，不仅是延续历史文脉、留存历史记忆、坚定文化自信、推进文明交流的重要手段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借龙门非遗文化馆进驻千年商埠水东街的契机，龙门将进一步推动非遗进景区、进城市，让龙门非遗传得开、走出去，吸引市民游客了解非遗、爱上非遗，以此了解龙门、走进龙门。</w:t>
      </w:r>
    </w:p>
    <w:p w:rsidR="00284979" w:rsidRDefault="00284979" w:rsidP="00284979">
      <w:pPr>
        <w:ind w:firstLineChars="200" w:firstLine="420"/>
        <w:jc w:val="left"/>
      </w:pPr>
      <w:r>
        <w:rPr>
          <w:rFonts w:hint="eastAsia"/>
        </w:rPr>
        <w:t>龙门非遗文化馆开馆后，将定期开展非遗展演、非遗体验、文化交流等活动，致力于非遗传承与培训工作，在馆内设立非遗工坊，供非遗传承人为研学活动的学生等人群进行示范教学，并开设非遗传统技艺培训课程，扩大和提升非遗项目在群众中的影响力。该馆计划纳入本地旅游路线，成为游客打卡点，同时致力于打造龙门县在惠城的“城市会客厅”，搭建交流、分享和探索的平台，共同推动龙门文化、旅游经济发展。</w:t>
      </w:r>
    </w:p>
    <w:p w:rsidR="00284979" w:rsidRDefault="00284979" w:rsidP="00284979">
      <w:pPr>
        <w:ind w:firstLineChars="200" w:firstLine="420"/>
        <w:jc w:val="right"/>
      </w:pPr>
      <w:r w:rsidRPr="00A7449F">
        <w:rPr>
          <w:rFonts w:hint="eastAsia"/>
        </w:rPr>
        <w:t>羊城派</w:t>
      </w:r>
      <w:r>
        <w:rPr>
          <w:rFonts w:hint="eastAsia"/>
        </w:rPr>
        <w:t>2024-2-18</w:t>
      </w:r>
    </w:p>
    <w:p w:rsidR="00284979" w:rsidRDefault="00284979" w:rsidP="00E96A6D">
      <w:pPr>
        <w:sectPr w:rsidR="00284979" w:rsidSect="00E96A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B4580" w:rsidRDefault="008B4580"/>
    <w:sectPr w:rsidR="008B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979"/>
    <w:rsid w:val="00284979"/>
    <w:rsid w:val="008B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497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497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2024-04-17T07:09:00Z</dcterms:created>
</cp:coreProperties>
</file>