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0D" w:rsidRDefault="00F8330D" w:rsidP="00B40A87">
      <w:pPr>
        <w:pStyle w:val="1"/>
      </w:pPr>
      <w:r w:rsidRPr="00B45350">
        <w:rPr>
          <w:rFonts w:hint="eastAsia"/>
        </w:rPr>
        <w:t>最美公共文化空间大赛结果出炉</w:t>
      </w:r>
      <w:r w:rsidRPr="00B45350">
        <w:t xml:space="preserve"> 常德博物馆榜上有名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近日，</w:t>
      </w:r>
      <w:r>
        <w:t>2023</w:t>
      </w:r>
      <w:r>
        <w:t>年长三角及全国部分省市最美公共文化空间大赛获奖名单公布，常德市荣获</w:t>
      </w:r>
      <w:r>
        <w:t>2</w:t>
      </w:r>
      <w:r>
        <w:t>个大类的</w:t>
      </w:r>
      <w:r>
        <w:t>4</w:t>
      </w:r>
      <w:r>
        <w:t>个奖项。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此次大赛由文旅部公共服务司、中国群众文化学会和上海市民文化节指导委员会共同指导，上海市文旅局、上海市浦东新区人民政府共同主办。大赛于</w:t>
      </w:r>
      <w:r>
        <w:t>2023</w:t>
      </w:r>
      <w:r>
        <w:t>年</w:t>
      </w:r>
      <w:r>
        <w:t>8</w:t>
      </w:r>
      <w:r>
        <w:t>月</w:t>
      </w:r>
      <w:r>
        <w:t>15</w:t>
      </w:r>
      <w:r>
        <w:t>日启动，设置空间类、运营类、设计类等奖项，</w:t>
      </w:r>
      <w:r>
        <w:t>11</w:t>
      </w:r>
      <w:r>
        <w:t>个省（市）、</w:t>
      </w:r>
      <w:r>
        <w:t>1605</w:t>
      </w:r>
      <w:r>
        <w:t>个文化空间参加评选。</w:t>
      </w:r>
    </w:p>
    <w:p w:rsidR="00F8330D" w:rsidRDefault="00F8330D" w:rsidP="00F8330D">
      <w:pPr>
        <w:ind w:firstLineChars="200" w:firstLine="420"/>
        <w:jc w:val="left"/>
      </w:pPr>
      <w:r>
        <w:t>2023</w:t>
      </w:r>
      <w:r>
        <w:t>年长三角及全国部分省市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最美公共文化空间大赛获奖名单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（常德）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优秀公共文化空间案例奖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基层文化空间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石门县文化馆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常德市石门县夹山镇福田农耕文化馆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公共阅读空间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石门县图书馆阶梯阅览室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网络人气奖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文博艺术空间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常德博物馆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他们“美”在哪里～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让我们来了解一下吧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石门县文化馆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石门县文化馆新馆，于</w:t>
      </w:r>
      <w:r>
        <w:t>2017</w:t>
      </w:r>
      <w:r>
        <w:t>年动工兴建，</w:t>
      </w:r>
      <w:r>
        <w:t>2021</w:t>
      </w:r>
      <w:r>
        <w:t>年</w:t>
      </w:r>
      <w:r>
        <w:t>11</w:t>
      </w:r>
      <w:r>
        <w:t>月正式开馆。馆舍共三层，建筑面积</w:t>
      </w:r>
      <w:r>
        <w:t>7200</w:t>
      </w:r>
      <w:r>
        <w:t>平方米。设有数字文化馆、非物质文化遗产展示馆、美术书法摄影作品展览馆、多功能排练厅、录音棚、小型演艺剧场、鼓书生态保护区传习基地、各艺术门类辅导教室等，融合公共文化服务体系建设和文化馆总分馆制建设，承担全县群众文化活动开展、全民艺术普及、非遗传承展示、数字文化体验、艺术考级等功能。成为全省一流县级文化馆。</w:t>
      </w:r>
    </w:p>
    <w:p w:rsidR="00F8330D" w:rsidRDefault="00F8330D" w:rsidP="00F8330D">
      <w:pPr>
        <w:ind w:firstLineChars="200" w:firstLine="420"/>
        <w:jc w:val="left"/>
      </w:pPr>
      <w:r>
        <w:t>2022</w:t>
      </w:r>
      <w:r>
        <w:t>年</w:t>
      </w:r>
      <w:r>
        <w:t>1</w:t>
      </w:r>
      <w:r>
        <w:t>月，被评为国家一级文化馆。新馆开馆以来，开设了声乐、器乐、舞蹈、美术、文学、摄影、书法等项目，定期举办了舞蹈、音乐、摄影等免费培训班。组织举办各类大型文化活动，如唱响石门电视歌手大赛、摆手舞大赛、九子鞭大赛、管乐大赛、山歌赛、柑橘节、茶文化节等系列活动。文化馆业务干部申象泉作曲的音乐作品《等在桑树边》、《你别走》获湖南省</w:t>
      </w:r>
      <w:r>
        <w:t>“</w:t>
      </w:r>
      <w:r>
        <w:t>五个一</w:t>
      </w:r>
      <w:r>
        <w:t>”</w:t>
      </w:r>
      <w:r>
        <w:t>工程奖。文化馆志愿服务队长期下基层开展文化志愿服务活动，多次被评为湖南省优秀志愿服务团队。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组织开展了各类非物质文化遗产宣传、保护、传承等工作，全县省级非遗名录达</w:t>
      </w:r>
      <w:r>
        <w:t>5</w:t>
      </w:r>
      <w:r>
        <w:t>项，市级非遗名录</w:t>
      </w:r>
      <w:r>
        <w:t>7</w:t>
      </w:r>
      <w:r>
        <w:t>项，县级非遗名录</w:t>
      </w:r>
      <w:r>
        <w:t>30</w:t>
      </w:r>
      <w:r>
        <w:t>项，并持续开展非遗进校园、非遗展示展演等传承与保护工作。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夹山镇福田农耕文化馆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夹山镇福田农耕文化馆（福田馆）位于夹山镇杨坪社区陶家岗屋场，福田馆占地</w:t>
      </w:r>
      <w:r>
        <w:t>1200</w:t>
      </w:r>
      <w:r>
        <w:t>平方米，建立于</w:t>
      </w:r>
      <w:r>
        <w:t>2021</w:t>
      </w:r>
      <w:r>
        <w:t>年</w:t>
      </w:r>
      <w:r>
        <w:t>10</w:t>
      </w:r>
      <w:r>
        <w:t>月。夹山一带原称</w:t>
      </w:r>
      <w:r>
        <w:t>“</w:t>
      </w:r>
      <w:r>
        <w:t>福田</w:t>
      </w:r>
      <w:r>
        <w:t>”</w:t>
      </w:r>
      <w:r>
        <w:t>，是石门</w:t>
      </w:r>
      <w:r>
        <w:t>“</w:t>
      </w:r>
      <w:r>
        <w:t>粮仓</w:t>
      </w:r>
      <w:r>
        <w:t>”</w:t>
      </w:r>
      <w:r>
        <w:t>、南乡起义策源地。馆名取为</w:t>
      </w:r>
      <w:r>
        <w:t>“</w:t>
      </w:r>
      <w:r>
        <w:t>福田</w:t>
      </w:r>
      <w:r>
        <w:t>”</w:t>
      </w:r>
      <w:r>
        <w:t>缘于</w:t>
      </w:r>
      <w:r>
        <w:t>“</w:t>
      </w:r>
      <w:r>
        <w:t>福田</w:t>
      </w:r>
      <w:r>
        <w:t>”</w:t>
      </w:r>
      <w:r>
        <w:t>曾为乡村美名，取意</w:t>
      </w:r>
      <w:r>
        <w:t>“</w:t>
      </w:r>
      <w:r>
        <w:t>孕育幸福的田野</w:t>
      </w:r>
      <w:r>
        <w:t>”</w:t>
      </w:r>
      <w:r>
        <w:t>，有对过去的纪念，有对未来的期盼。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馆中所藏所展，贯穿“福田”古今，或为过去的东西或为生在过去还长在现在的东西，或实物或照片或文字，无不体现历史的印记、文化的积淀，福田馆内个馆分为三个篇章，第一个篇章是千年农耕，第二个篇章是红色土地，第三个篇章是社区变迁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常德市石门县阶梯阅览室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石门县阶梯图书阅览室的面积为</w:t>
      </w:r>
      <w:r>
        <w:t xml:space="preserve"> 287 </w:t>
      </w:r>
      <w:r>
        <w:t>平方米，采用钢架铺垫成阶梯式状，梯阶三层，现有文史类、文学类、自然科学类、艺术类、养成教育类等藏书</w:t>
      </w:r>
      <w:r>
        <w:t>36515</w:t>
      </w:r>
      <w:r>
        <w:t>册。这些图书为青少年读者提供了丰富的精神食粮，开阔青少年读者了视野，拓展了青少年读者的知识面，提高了青少年读者的阅读能力、写作水平、文学素养、以及自主学习能力，起到了一定的促进作用。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常德博物馆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常德博物馆始建于</w:t>
      </w:r>
      <w:r>
        <w:t>1990</w:t>
      </w:r>
      <w:r>
        <w:t>年，是湘西北地区一家大型地方综合性博物馆。</w:t>
      </w:r>
      <w:r>
        <w:t>2014</w:t>
      </w:r>
      <w:r>
        <w:t>年</w:t>
      </w:r>
      <w:r>
        <w:t>12</w:t>
      </w:r>
      <w:r>
        <w:t>月，常德博物馆启动改扩建工程，</w:t>
      </w:r>
      <w:r>
        <w:t>2020</w:t>
      </w:r>
      <w:r>
        <w:t>年</w:t>
      </w:r>
      <w:r>
        <w:t>5</w:t>
      </w:r>
      <w:r>
        <w:t>月重新对外开放。该馆占地面积</w:t>
      </w:r>
      <w:r>
        <w:t>2.13</w:t>
      </w:r>
      <w:r>
        <w:t>万平方米，馆舍面积</w:t>
      </w:r>
      <w:r>
        <w:t>1.1</w:t>
      </w:r>
      <w:r>
        <w:t>万平方米，展览面积</w:t>
      </w:r>
      <w:r>
        <w:t>5267</w:t>
      </w:r>
      <w:r>
        <w:t>平方米，各项配套设施完善。展览以</w:t>
      </w:r>
      <w:r>
        <w:t>“</w:t>
      </w:r>
      <w:r>
        <w:t>德行千载，史蕴常德</w:t>
      </w:r>
      <w:r>
        <w:t>”</w:t>
      </w:r>
      <w:r>
        <w:t>为主题，包括基本陈列《常德历史》，专题展《常德根艺》《常德民俗》《常德名人》《常德名胜》，全面展现了常德本土的历史文化。截至</w:t>
      </w:r>
      <w:r>
        <w:t>2022</w:t>
      </w:r>
      <w:r>
        <w:t>年底，整理入藏的藏品有</w:t>
      </w:r>
      <w:r>
        <w:t>12875</w:t>
      </w:r>
      <w:r>
        <w:t>件</w:t>
      </w:r>
      <w:r>
        <w:t>(</w:t>
      </w:r>
      <w:r>
        <w:t>套</w:t>
      </w:r>
      <w:r>
        <w:t>)</w:t>
      </w:r>
      <w:r>
        <w:t>，其中一级文物</w:t>
      </w:r>
      <w:r>
        <w:t>83</w:t>
      </w:r>
      <w:r>
        <w:t>件</w:t>
      </w:r>
      <w:r>
        <w:t>(</w:t>
      </w:r>
      <w:r>
        <w:t>套</w:t>
      </w:r>
      <w:r>
        <w:t>)</w:t>
      </w:r>
      <w:r>
        <w:t>、二级文物</w:t>
      </w:r>
      <w:r>
        <w:t>515</w:t>
      </w:r>
      <w:r>
        <w:t>件</w:t>
      </w:r>
      <w:r>
        <w:t>(</w:t>
      </w:r>
      <w:r>
        <w:t>套</w:t>
      </w:r>
      <w:r>
        <w:t>)</w:t>
      </w:r>
      <w:r>
        <w:t>、三级文物</w:t>
      </w:r>
      <w:r>
        <w:t>1052</w:t>
      </w:r>
      <w:r>
        <w:t>件</w:t>
      </w:r>
      <w:r>
        <w:t>(</w:t>
      </w:r>
      <w:r>
        <w:t>套</w:t>
      </w:r>
      <w:r>
        <w:t>)</w:t>
      </w:r>
      <w:r>
        <w:t>。</w:t>
      </w:r>
    </w:p>
    <w:p w:rsidR="00F8330D" w:rsidRDefault="00F8330D" w:rsidP="00F8330D">
      <w:pPr>
        <w:ind w:firstLineChars="200" w:firstLine="420"/>
        <w:jc w:val="left"/>
      </w:pPr>
      <w:r>
        <w:rPr>
          <w:rFonts w:hint="eastAsia"/>
        </w:rPr>
        <w:t>常德博物馆于</w:t>
      </w:r>
      <w:r>
        <w:t>2004</w:t>
      </w:r>
      <w:r>
        <w:t>年被公布为全省爱国主义教育基地，</w:t>
      </w:r>
      <w:r>
        <w:t xml:space="preserve"> 2009</w:t>
      </w:r>
      <w:r>
        <w:t>年被评为国家二级博物馆和国家国防教育示范基地。</w:t>
      </w:r>
      <w:r>
        <w:t>2007</w:t>
      </w:r>
      <w:r>
        <w:t>年</w:t>
      </w:r>
      <w:r>
        <w:t>12</w:t>
      </w:r>
      <w:r>
        <w:t>月</w:t>
      </w:r>
      <w:r>
        <w:t>1</w:t>
      </w:r>
      <w:r>
        <w:t>日，常德博物馆率先在全省实行免费开放。建馆以来，充分利用本地文化资源优势，坚持社会教育和业务工作相结合，坚持</w:t>
      </w:r>
      <w:r>
        <w:t>“</w:t>
      </w:r>
      <w:r>
        <w:t>展览为民</w:t>
      </w:r>
      <w:r>
        <w:t>”“</w:t>
      </w:r>
      <w:r>
        <w:t>活动为民</w:t>
      </w:r>
      <w:r>
        <w:t>”“</w:t>
      </w:r>
      <w:r>
        <w:t>学术为民</w:t>
      </w:r>
      <w:r>
        <w:t>”</w:t>
      </w:r>
      <w:r>
        <w:t>的服务理念，取得了良好的社会效益。</w:t>
      </w:r>
    </w:p>
    <w:p w:rsidR="00F8330D" w:rsidRDefault="00F8330D" w:rsidP="00F8330D">
      <w:pPr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2024-2-28</w:t>
      </w:r>
    </w:p>
    <w:p w:rsidR="00F8330D" w:rsidRDefault="00F8330D" w:rsidP="00E96A6D">
      <w:pPr>
        <w:sectPr w:rsidR="00F8330D" w:rsidSect="00E96A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172F" w:rsidRDefault="0023172F"/>
    <w:sectPr w:rsidR="0023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30D"/>
    <w:rsid w:val="0023172F"/>
    <w:rsid w:val="00F8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330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8330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2024-04-17T07:09:00Z</dcterms:created>
</cp:coreProperties>
</file>