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542" w:rsidRDefault="00FB3542" w:rsidP="00544EA3">
      <w:pPr>
        <w:pStyle w:val="1"/>
      </w:pPr>
      <w:r w:rsidRPr="00A56312">
        <w:rPr>
          <w:rFonts w:hint="eastAsia"/>
        </w:rPr>
        <w:t>陕西西安“四个聚焦”推动离退休干部党建工作提质增效</w:t>
      </w:r>
    </w:p>
    <w:p w:rsidR="00FB3542" w:rsidRDefault="00FB3542" w:rsidP="00FB3542">
      <w:pPr>
        <w:ind w:firstLineChars="200" w:firstLine="420"/>
        <w:jc w:val="left"/>
      </w:pPr>
      <w:r>
        <w:rPr>
          <w:rFonts w:hint="eastAsia"/>
        </w:rPr>
        <w:t>陕西省西安市委老干部局以贯彻落实中央办公厅《关于加强新时代离退休干部党的建设工作的意见》为抓手，聚力“四个聚焦”，着力推动离退休干部党建工作提质增效。</w:t>
      </w:r>
    </w:p>
    <w:p w:rsidR="00FB3542" w:rsidRDefault="00FB3542" w:rsidP="00FB3542">
      <w:pPr>
        <w:ind w:firstLineChars="200" w:firstLine="420"/>
        <w:jc w:val="left"/>
      </w:pPr>
      <w:r>
        <w:t>聚焦凝心聚魂，推动理论武装走实走深。坚持以学习贯彻习近平新时代中国特色社会主义思想为主线，充分发挥离退休干部党支部、老年大学和</w:t>
      </w:r>
      <w:r>
        <w:t>“</w:t>
      </w:r>
      <w:r>
        <w:t>离退休干部工作</w:t>
      </w:r>
      <w:r>
        <w:t>”</w:t>
      </w:r>
      <w:r>
        <w:t>微信公众号等学习教育主阵地作用，采取支部集中学、巡回宣讲、上门送学、辅导报告、线上学习等形式，抓好党的创新理论武装。精心组织离退休干部党员参加学习贯彻习近平新时代中国特色社会主义思想主题教育，举办</w:t>
      </w:r>
      <w:r>
        <w:t>“</w:t>
      </w:r>
      <w:r>
        <w:t>古城金秋大讲堂</w:t>
      </w:r>
      <w:r>
        <w:t>”</w:t>
      </w:r>
      <w:r>
        <w:t>，开展离退休干部</w:t>
      </w:r>
      <w:r>
        <w:t>“</w:t>
      </w:r>
      <w:r>
        <w:t>政治生日忆初心</w:t>
      </w:r>
      <w:r>
        <w:t>”</w:t>
      </w:r>
      <w:r>
        <w:t>主题党日、</w:t>
      </w:r>
      <w:r>
        <w:t>“</w:t>
      </w:r>
      <w:r>
        <w:t>老书记讲党课</w:t>
      </w:r>
      <w:r>
        <w:t>”</w:t>
      </w:r>
      <w:r>
        <w:t>等活动，教育引导离退休干部在常学常新、真学真信中坚定信仰信念信心。</w:t>
      </w:r>
    </w:p>
    <w:p w:rsidR="00FB3542" w:rsidRDefault="00FB3542" w:rsidP="00FB3542">
      <w:pPr>
        <w:ind w:firstLineChars="200" w:firstLine="420"/>
        <w:jc w:val="left"/>
      </w:pPr>
      <w:r>
        <w:t>聚焦政治引领，提升离退休干部党组织组织力。采取深调研、定制度、评先进、树榜样、促交流等举措，推进离退休干部党支部标准化规范化建设。在延安干部学院举办离退休干部党支部书记示范培训班，着力提高离退休干部党组织书记履职能力。制定《离退休干部党支部标准化规范化建设指导标准》、《离退休干部党支部评星晋级方案》，严格审核评定，实行动态管理，培树先进示范党支部</w:t>
      </w:r>
      <w:r>
        <w:t>153</w:t>
      </w:r>
      <w:r>
        <w:t>个。对评定的示范党支部和五星级、四星级党支部进行集中授牌，开展经验交流，激发离退休干部党支部标准化规范化建设动力和创建活力，营造比学赶超浓厚氛围</w:t>
      </w:r>
      <w:r>
        <w:rPr>
          <w:rFonts w:hint="eastAsia"/>
        </w:rPr>
        <w:t>。</w:t>
      </w:r>
    </w:p>
    <w:p w:rsidR="00FB3542" w:rsidRDefault="00FB3542" w:rsidP="00FB3542">
      <w:pPr>
        <w:ind w:firstLineChars="200" w:firstLine="420"/>
        <w:jc w:val="left"/>
      </w:pPr>
      <w:r>
        <w:t>聚焦阵地建设，探索城市社区离退休干部党建途径。联合市委组织部印发《推进离退休干部党建融入城市基层党建助力基层治理三年行动计划》，依托全市红色教育资源建成</w:t>
      </w:r>
      <w:r>
        <w:t>25</w:t>
      </w:r>
      <w:r>
        <w:t>个离退休干部党性教育基地，依托街道社区学习室、会议室、活动室和各级老干部活动中心、老年大学、文化活动中心、驻地单位职工活动场所等，建成</w:t>
      </w:r>
      <w:r>
        <w:t>244</w:t>
      </w:r>
      <w:r>
        <w:t>个老党员之家、老党员驿站。发挥离退休干部在群众中的威望优势、在老年人中的关键作用，组建</w:t>
      </w:r>
      <w:r>
        <w:t>1061</w:t>
      </w:r>
      <w:r>
        <w:t>支以离退休干部党员为骨干的志愿服务队，引领带动</w:t>
      </w:r>
      <w:r>
        <w:t>2</w:t>
      </w:r>
      <w:r>
        <w:t>万名离退休干部积极投身社区治理，离退休干部到社区党组织报到，</w:t>
      </w:r>
      <w:r>
        <w:rPr>
          <w:rFonts w:hint="eastAsia"/>
        </w:rPr>
        <w:t>在社区参加组织生活、接受教育管理、为社区治理发挥作用的浓厚氛围逐步形成。</w:t>
      </w:r>
    </w:p>
    <w:p w:rsidR="00FB3542" w:rsidRDefault="00FB3542" w:rsidP="00FB3542">
      <w:pPr>
        <w:ind w:firstLineChars="200" w:firstLine="420"/>
        <w:jc w:val="left"/>
      </w:pPr>
      <w:r>
        <w:t>聚焦服务大局，发挥离退休干部优势和作用。出台《关于进一步加强离退休干部志愿服务工作的指导意见》，鼓励引导离退休干部加入</w:t>
      </w:r>
      <w:r>
        <w:t>“</w:t>
      </w:r>
      <w:r>
        <w:t>银发人才</w:t>
      </w:r>
      <w:r>
        <w:t>”</w:t>
      </w:r>
      <w:r>
        <w:t>专家队伍。遴选有专业特长的离退休干部，组建卫生健康、乡村振兴、法律宣讲等</w:t>
      </w:r>
      <w:r>
        <w:t>7</w:t>
      </w:r>
      <w:r>
        <w:t>支市级志愿服务队，定期深入基层社区、乡村一线、老年学堂等开展理论宣讲、法治宣传、科技助农、健康惠民活动。响应市委号召，组织</w:t>
      </w:r>
      <w:r>
        <w:t>140</w:t>
      </w:r>
      <w:r>
        <w:t>余名退休干部到乡村担任专家顾问、第一书记，助力乡村振兴。开展</w:t>
      </w:r>
      <w:r>
        <w:t>“</w:t>
      </w:r>
      <w:r>
        <w:t>我看西安发展新变化</w:t>
      </w:r>
      <w:r>
        <w:t>”</w:t>
      </w:r>
      <w:r>
        <w:t>主题参观考察活动，组织离退休干部参观中国</w:t>
      </w:r>
      <w:r>
        <w:t>——</w:t>
      </w:r>
      <w:r>
        <w:t>中亚峰会场景、西安国家版本馆、比亚迪扩产</w:t>
      </w:r>
      <w:r>
        <w:rPr>
          <w:rFonts w:hint="eastAsia"/>
        </w:rPr>
        <w:t>二期项目现场，感受西安发展变化，为西安发展点赞加油。举办离退休干部“永远跟党走、奋进新征程”系列主题活动，线上线下齐发力，引导老同志畅谈新变化、讴歌新成就、唱响主旋律。</w:t>
      </w:r>
    </w:p>
    <w:p w:rsidR="00FB3542" w:rsidRPr="00A56312" w:rsidRDefault="00FB3542" w:rsidP="00FB3542">
      <w:pPr>
        <w:ind w:firstLineChars="200" w:firstLine="420"/>
        <w:jc w:val="right"/>
      </w:pPr>
      <w:r w:rsidRPr="00A56312">
        <w:t>陕西省西安市委老干部局</w:t>
      </w:r>
      <w:r>
        <w:rPr>
          <w:rFonts w:hint="eastAsia"/>
        </w:rPr>
        <w:t>2024-2-5</w:t>
      </w:r>
    </w:p>
    <w:p w:rsidR="00FB3542" w:rsidRDefault="00FB3542" w:rsidP="00D40194">
      <w:pPr>
        <w:sectPr w:rsidR="00FB3542" w:rsidSect="00D40194">
          <w:type w:val="continuous"/>
          <w:pgSz w:w="11906" w:h="16838"/>
          <w:pgMar w:top="1644" w:right="1236" w:bottom="1418" w:left="1814" w:header="851" w:footer="907" w:gutter="0"/>
          <w:pgNumType w:start="1"/>
          <w:cols w:space="720"/>
          <w:docGrid w:type="lines" w:linePitch="341" w:charSpace="2373"/>
        </w:sectPr>
      </w:pPr>
    </w:p>
    <w:p w:rsidR="00044B18" w:rsidRDefault="00044B18"/>
    <w:sectPr w:rsidR="00044B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3542"/>
    <w:rsid w:val="00044B18"/>
    <w:rsid w:val="00FB35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B354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B354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1054</Characters>
  <Application>Microsoft Office Word</Application>
  <DocSecurity>0</DocSecurity>
  <Lines>8</Lines>
  <Paragraphs>2</Paragraphs>
  <ScaleCrop>false</ScaleCrop>
  <Company>Microsoft</Company>
  <LinksUpToDate>false</LinksUpToDate>
  <CharactersWithSpaces>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2024-04-17T02:59:00Z</dcterms:created>
</cp:coreProperties>
</file>