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4B7E" w:rsidRDefault="00604B7E" w:rsidP="00CD5D6C">
      <w:pPr>
        <w:pStyle w:val="1"/>
      </w:pPr>
      <w:r>
        <w:rPr>
          <w:rFonts w:hint="eastAsia"/>
        </w:rPr>
        <w:t>黄石：</w:t>
      </w:r>
      <w:r w:rsidRPr="00141C73">
        <w:rPr>
          <w:rFonts w:hint="eastAsia"/>
        </w:rPr>
        <w:t>保护生物多样性　推动生态文明建设</w:t>
      </w:r>
    </w:p>
    <w:p w:rsidR="00604B7E" w:rsidRDefault="00604B7E" w:rsidP="00604B7E">
      <w:pPr>
        <w:ind w:firstLineChars="200" w:firstLine="420"/>
        <w:jc w:val="left"/>
      </w:pPr>
      <w:r>
        <w:rPr>
          <w:rFonts w:hint="eastAsia"/>
        </w:rPr>
        <w:t>春雨绵绵，为大地带来了生机与活力。</w:t>
      </w:r>
      <w:r>
        <w:t>3</w:t>
      </w:r>
      <w:r>
        <w:t>月</w:t>
      </w:r>
      <w:r>
        <w:t>1</w:t>
      </w:r>
      <w:r>
        <w:t>日，在阳新县五爪嘴自然保护站，黄石市网湖湿地自然保护区管理局联合阳新县自然资源和规划局举行</w:t>
      </w:r>
      <w:r>
        <w:t>“2024</w:t>
      </w:r>
      <w:r>
        <w:t>年第十一个世界野生动植物日主题宣传活动</w:t>
      </w:r>
      <w:r>
        <w:t>”</w:t>
      </w:r>
      <w:r>
        <w:t>启动仪式。</w:t>
      </w:r>
    </w:p>
    <w:p w:rsidR="00604B7E" w:rsidRDefault="00604B7E" w:rsidP="00604B7E">
      <w:pPr>
        <w:ind w:firstLineChars="200" w:firstLine="420"/>
        <w:jc w:val="left"/>
      </w:pPr>
      <w:r>
        <w:rPr>
          <w:rFonts w:hint="eastAsia"/>
        </w:rPr>
        <w:t>此次“世界野生动植物日”的主题为“构建野生动植物智慧保护体系”，旨在进一步营造创建国家级自然保护区浓厚氛围，更好保护野生动植物，通过开展保护宣传和公众教育，吸引社会各界力量共同参与保护行动。</w:t>
      </w:r>
    </w:p>
    <w:p w:rsidR="00604B7E" w:rsidRDefault="00604B7E" w:rsidP="00604B7E">
      <w:pPr>
        <w:ind w:firstLineChars="200" w:firstLine="420"/>
        <w:jc w:val="left"/>
      </w:pPr>
      <w:r>
        <w:rPr>
          <w:rFonts w:hint="eastAsia"/>
        </w:rPr>
        <w:t>启动仪式上，由黄石市网湖湿地自然保护区管理局党委书记、局长石训会宣布网湖湿地“</w:t>
      </w:r>
      <w:r>
        <w:t>2024</w:t>
      </w:r>
      <w:r>
        <w:t>年第十一个世界野生动植物日主题宣传活动</w:t>
      </w:r>
      <w:r>
        <w:t>”</w:t>
      </w:r>
      <w:r>
        <w:t>正式启动。</w:t>
      </w:r>
    </w:p>
    <w:p w:rsidR="00604B7E" w:rsidRDefault="00604B7E" w:rsidP="00604B7E">
      <w:pPr>
        <w:ind w:firstLineChars="200" w:firstLine="420"/>
        <w:jc w:val="left"/>
      </w:pPr>
      <w:r>
        <w:rPr>
          <w:rFonts w:hint="eastAsia"/>
        </w:rPr>
        <w:t>活动中，工作人员通过播放野生动物保护宣传片、参观五爪嘴保护站鸟类科普展示厅以及现场讲解问答等多种形式，向参与者介绍了网湖湿地的东方白鹳、白鹤、青头潜鸭、小天鹅等野生脊椎动物，普及了林草野生动植物保护的意义。</w:t>
      </w:r>
    </w:p>
    <w:p w:rsidR="00604B7E" w:rsidRDefault="00604B7E" w:rsidP="00604B7E">
      <w:pPr>
        <w:ind w:firstLineChars="200" w:firstLine="420"/>
        <w:jc w:val="left"/>
      </w:pPr>
      <w:r>
        <w:rPr>
          <w:rFonts w:hint="eastAsia"/>
        </w:rPr>
        <w:t>随后，开展了鸟类环志放飞活动。“本次放飞的</w:t>
      </w:r>
      <w:r>
        <w:t>3</w:t>
      </w:r>
      <w:r>
        <w:t>只斑嘴鸭是网湖鸟类救护站在王港湖救助的，经过</w:t>
      </w:r>
      <w:r>
        <w:t>40</w:t>
      </w:r>
      <w:r>
        <w:t>多天的精心治疗喂养已达到放飞标准，放飞前我们进行了身体检查、安装跟踪发射器等工作。</w:t>
      </w:r>
      <w:r>
        <w:t>”</w:t>
      </w:r>
      <w:r>
        <w:t>五爪嘴保护站站长石凯介绍。</w:t>
      </w:r>
    </w:p>
    <w:p w:rsidR="00604B7E" w:rsidRDefault="00604B7E" w:rsidP="00604B7E">
      <w:pPr>
        <w:ind w:firstLineChars="200" w:firstLine="420"/>
        <w:jc w:val="left"/>
      </w:pPr>
      <w:r>
        <w:rPr>
          <w:rFonts w:hint="eastAsia"/>
        </w:rPr>
        <w:t>据了解，网湖湿地自然保护区野生动植物资源十分丰富，分布有野生脊椎动物</w:t>
      </w:r>
      <w:r>
        <w:t>5</w:t>
      </w:r>
      <w:r>
        <w:t>纲</w:t>
      </w:r>
      <w:r>
        <w:t>39</w:t>
      </w:r>
      <w:r>
        <w:t>目</w:t>
      </w:r>
      <w:r>
        <w:t>110</w:t>
      </w:r>
      <w:r>
        <w:t>科</w:t>
      </w:r>
      <w:r>
        <w:t>277</w:t>
      </w:r>
      <w:r>
        <w:t>属</w:t>
      </w:r>
      <w:r>
        <w:t>446</w:t>
      </w:r>
      <w:r>
        <w:t>种，维管束植物总计</w:t>
      </w:r>
      <w:r>
        <w:t>150</w:t>
      </w:r>
      <w:r>
        <w:t>科</w:t>
      </w:r>
      <w:r>
        <w:t>471</w:t>
      </w:r>
      <w:r>
        <w:t>属</w:t>
      </w:r>
      <w:r>
        <w:t>786</w:t>
      </w:r>
      <w:r>
        <w:t>种，是东亚至澳大利西亚候鸟迁徙路线上重要的候鸟繁殖地、停歇地和越冬地，每年超过</w:t>
      </w:r>
      <w:r>
        <w:t>5</w:t>
      </w:r>
      <w:r>
        <w:t>万只水禽在网湖越冬。</w:t>
      </w:r>
      <w:r>
        <w:t>2024</w:t>
      </w:r>
      <w:r>
        <w:t>年</w:t>
      </w:r>
      <w:r>
        <w:t>1</w:t>
      </w:r>
      <w:r>
        <w:t>月监测到越冬水鸟</w:t>
      </w:r>
      <w:r>
        <w:t>56</w:t>
      </w:r>
      <w:r>
        <w:t>种</w:t>
      </w:r>
      <w:r>
        <w:t>93130</w:t>
      </w:r>
      <w:r>
        <w:t>只，种群数量名列湖北省前茅。</w:t>
      </w:r>
    </w:p>
    <w:p w:rsidR="00604B7E" w:rsidRDefault="00604B7E" w:rsidP="00604B7E">
      <w:pPr>
        <w:ind w:firstLineChars="200" w:firstLine="420"/>
        <w:jc w:val="left"/>
      </w:pPr>
      <w:r>
        <w:rPr>
          <w:rFonts w:hint="eastAsia"/>
        </w:rPr>
        <w:t>近年来，为加强野生动植物监测和自然保护区管理，黄石市网湖湿地自然保护区管理局投资</w:t>
      </w:r>
      <w:r>
        <w:t>3000</w:t>
      </w:r>
      <w:r>
        <w:t>万元打造集天、空、地、人一体化的监测监控体系，建设全领域、全区域双覆盖的网络化、信息化、数字化、智能化的智慧自然保护区。与此同时，持续加强野生动植物栖息地修复，强化了巡护、执法、宣传、救助、科研等系列保护工作。</w:t>
      </w:r>
    </w:p>
    <w:p w:rsidR="00604B7E" w:rsidRDefault="00604B7E" w:rsidP="00604B7E">
      <w:pPr>
        <w:ind w:firstLineChars="200" w:firstLine="420"/>
        <w:jc w:val="left"/>
      </w:pPr>
      <w:r>
        <w:rPr>
          <w:rFonts w:hint="eastAsia"/>
        </w:rPr>
        <w:t>黄石市网湖湿地自然保护区管理局副局长郑和松表示，未来，他们将继续加大野生动植物保护力度，积极推广科技在野生动植物保护中的应用，以期在保护生物多样性、建设人与自然和谐共生的美丽家园方面取得更大成就。</w:t>
      </w:r>
    </w:p>
    <w:p w:rsidR="00604B7E" w:rsidRDefault="00604B7E" w:rsidP="00604B7E">
      <w:pPr>
        <w:ind w:firstLineChars="200" w:firstLine="420"/>
        <w:jc w:val="right"/>
      </w:pPr>
      <w:r w:rsidRPr="00141C73">
        <w:rPr>
          <w:rFonts w:hint="eastAsia"/>
        </w:rPr>
        <w:t>黄石日报</w:t>
      </w:r>
      <w:r>
        <w:rPr>
          <w:rFonts w:hint="eastAsia"/>
        </w:rPr>
        <w:t>2024-3-4</w:t>
      </w:r>
    </w:p>
    <w:p w:rsidR="00604B7E" w:rsidRDefault="00604B7E" w:rsidP="001C0DAF">
      <w:pPr>
        <w:sectPr w:rsidR="00604B7E" w:rsidSect="001C0DAF">
          <w:type w:val="continuous"/>
          <w:pgSz w:w="11906" w:h="16838"/>
          <w:pgMar w:top="1644" w:right="1236" w:bottom="1418" w:left="1814" w:header="851" w:footer="907" w:gutter="0"/>
          <w:pgNumType w:start="1"/>
          <w:cols w:space="720"/>
          <w:docGrid w:type="lines" w:linePitch="341" w:charSpace="2373"/>
        </w:sectPr>
      </w:pPr>
    </w:p>
    <w:p w:rsidR="00DC611D" w:rsidRDefault="00DC611D"/>
    <w:sectPr w:rsidR="00DC61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4B7E"/>
    <w:rsid w:val="00604B7E"/>
    <w:rsid w:val="00DC61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4B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04B7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135</Words>
  <Characters>773</Characters>
  <Application>Microsoft Office Word</Application>
  <DocSecurity>0</DocSecurity>
  <Lines>6</Lines>
  <Paragraphs>1</Paragraphs>
  <ScaleCrop>false</ScaleCrop>
  <Company>Microsoft</Company>
  <LinksUpToDate>false</LinksUpToDate>
  <CharactersWithSpaces>907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2024-04-16T03:21:00Z</dcterms:created>
</cp:coreProperties>
</file>