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BBF" w:rsidRDefault="00212BBF" w:rsidP="00CE5352">
      <w:pPr>
        <w:pStyle w:val="1"/>
      </w:pPr>
      <w:r w:rsidRPr="00543448">
        <w:rPr>
          <w:rFonts w:hint="eastAsia"/>
        </w:rPr>
        <w:t>南通崇川：“街道吹哨，部门报到”破解基层治理难题</w:t>
      </w:r>
    </w:p>
    <w:p w:rsidR="00212BBF" w:rsidRDefault="00212BBF" w:rsidP="00212BBF">
      <w:pPr>
        <w:ind w:firstLineChars="200" w:firstLine="420"/>
        <w:jc w:val="left"/>
      </w:pPr>
      <w:r>
        <w:rPr>
          <w:rFonts w:hint="eastAsia"/>
        </w:rPr>
        <w:t>近年来，崇川区坚持管理体制机制创新，加快推进社会治理体系和治理能力现代化，深化“街道吹哨，部门报到”工作机制，为城市基层治理注入新动能，提升精细化精准化治理水平，破解基层治理难题。</w:t>
      </w:r>
    </w:p>
    <w:p w:rsidR="00212BBF" w:rsidRDefault="00212BBF" w:rsidP="00212BBF">
      <w:pPr>
        <w:ind w:firstLineChars="200" w:firstLine="420"/>
        <w:jc w:val="left"/>
      </w:pPr>
      <w:r>
        <w:rPr>
          <w:rFonts w:hint="eastAsia"/>
        </w:rPr>
        <w:t>权力下沉“吹哨”。制定出台《崇川区“网格吹哨、部门报到”实施方案》，以“责任落实到位、协同参与到位、响应处置到位”为总体目标，赋予街道“吹哨权”。充分发挥街道指挥中心“轴心”作用，调动社区网格员、微网格员、党员、志愿者等力量，拓宽信息渠道，加强日常巡查，广泛发动居民，多方收集社情民意及居民投诉举报问题，经过梳理、汇总形成全街道的“哨源库”处置清单，做到问题全面收集。</w:t>
      </w:r>
    </w:p>
    <w:p w:rsidR="00212BBF" w:rsidRDefault="00212BBF" w:rsidP="00212BBF">
      <w:pPr>
        <w:ind w:firstLineChars="200" w:firstLine="420"/>
        <w:jc w:val="left"/>
      </w:pPr>
      <w:r>
        <w:rPr>
          <w:rFonts w:hint="eastAsia"/>
        </w:rPr>
        <w:t>精准统筹“分哨”。将区级部门、街道、社区纳入“一张网”管理，推动服务、管理、资源、力量向基层一线集聚。依据“吹哨”事项轻重缓急和处置需求，实行分流机制，“日常哨”等较为简单的事项由社区牵头解决，做到“小事不出网格，大事不出社区”；“攻坚哨”等社区难以解决的重难点问题，组织街道、社区、群众等集中会商，推动问题解决在一线；“应急哨”等突发事件，落实上报、处置、反馈机制，实现基层迅速反应，部门合力应对。</w:t>
      </w:r>
    </w:p>
    <w:p w:rsidR="00212BBF" w:rsidRDefault="00212BBF" w:rsidP="00212BBF">
      <w:pPr>
        <w:ind w:firstLineChars="200" w:firstLine="420"/>
        <w:jc w:val="left"/>
      </w:pPr>
      <w:r>
        <w:rPr>
          <w:rFonts w:hint="eastAsia"/>
        </w:rPr>
        <w:t>一体联动“办哨”。构建“区、街道、社区、网格”四级联动机制，依托联动指挥平台快速响应。强化部门服务基层意识，各职能机构安排专人“应哨”，立足服务流程清、响应速度快、办理责任明、服务效果实的目标，明确“吹哨”事件处置时效，形成“哨源研判</w:t>
      </w:r>
      <w:r>
        <w:t>-</w:t>
      </w:r>
      <w:r>
        <w:t>基层吹哨</w:t>
      </w:r>
      <w:r>
        <w:t>-</w:t>
      </w:r>
      <w:r>
        <w:t>部门报到</w:t>
      </w:r>
      <w:r>
        <w:t>-</w:t>
      </w:r>
      <w:r>
        <w:t>联动</w:t>
      </w:r>
      <w:r>
        <w:t>‘</w:t>
      </w:r>
      <w:r>
        <w:t>办哨</w:t>
      </w:r>
      <w:r>
        <w:t>’”</w:t>
      </w:r>
      <w:r>
        <w:t>四步工作法，实现吹哨呼叫、派单调度、应哨解决的完整闭环。同时，各职能部门定期组织对</w:t>
      </w:r>
      <w:r>
        <w:t>“</w:t>
      </w:r>
      <w:r>
        <w:t>吹哨</w:t>
      </w:r>
      <w:r>
        <w:t>”</w:t>
      </w:r>
      <w:r>
        <w:t>事件进行分析研判，排查梳理、研判预测可能影响区域稳定的信息，提出风险化解措施、应急处置建议，切实提高预测预警预防能力。</w:t>
      </w:r>
    </w:p>
    <w:p w:rsidR="00212BBF" w:rsidRPr="00543448" w:rsidRDefault="00212BBF" w:rsidP="00212BBF">
      <w:pPr>
        <w:ind w:firstLineChars="200" w:firstLine="420"/>
        <w:jc w:val="right"/>
      </w:pPr>
      <w:r w:rsidRPr="00543448">
        <w:rPr>
          <w:rFonts w:hint="eastAsia"/>
        </w:rPr>
        <w:t>中国江苏网</w:t>
      </w:r>
      <w:r>
        <w:rPr>
          <w:rFonts w:hint="eastAsia"/>
        </w:rPr>
        <w:t>2024-3-1</w:t>
      </w:r>
    </w:p>
    <w:p w:rsidR="00212BBF" w:rsidRDefault="00212BBF" w:rsidP="0062042E">
      <w:pPr>
        <w:sectPr w:rsidR="00212BBF" w:rsidSect="0062042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C7EA0" w:rsidRDefault="00BC7EA0"/>
    <w:sectPr w:rsidR="00BC7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2BBF"/>
    <w:rsid w:val="00212BBF"/>
    <w:rsid w:val="00BC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12BB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12BB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2024-04-15T02:40:00Z</dcterms:created>
</cp:coreProperties>
</file>