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9D" w:rsidRDefault="00F0479D" w:rsidP="00132299">
      <w:pPr>
        <w:pStyle w:val="1"/>
      </w:pPr>
      <w:r w:rsidRPr="00AA20FD">
        <w:rPr>
          <w:rFonts w:hint="eastAsia"/>
        </w:rPr>
        <w:t>弋江区马塘街道新兴社区：“三聚焦”推动社区治理高质量发展</w:t>
      </w:r>
    </w:p>
    <w:p w:rsidR="00F0479D" w:rsidRDefault="00F0479D" w:rsidP="00F0479D">
      <w:pPr>
        <w:ind w:firstLineChars="200" w:firstLine="420"/>
        <w:jc w:val="left"/>
      </w:pPr>
      <w:r>
        <w:rPr>
          <w:rFonts w:hint="eastAsia"/>
        </w:rPr>
        <w:t>弋江区马塘街道新兴社区始终坚持“党建带团建”的原则，坚决落实党建引领团支部建设，聚焦共青团主责主业，积极推动青年和青少年参与社区治理和服务体系建设，提升社区活力，推进党建工作与团建工作深度融合，进一步激发青年团员新活力，努力形成党团互促互进共同发展的良好局面。</w:t>
      </w:r>
    </w:p>
    <w:p w:rsidR="00F0479D" w:rsidRDefault="00F0479D" w:rsidP="00F0479D">
      <w:pPr>
        <w:ind w:firstLineChars="200" w:firstLine="420"/>
        <w:jc w:val="left"/>
      </w:pPr>
      <w:r>
        <w:rPr>
          <w:rFonts w:hint="eastAsia"/>
        </w:rPr>
        <w:t>聚焦组织建设，凝聚青春力量。社区党支部以社区党群服务中心与新时代文明实践站为阵地，以芜湖书吧·春江书苑为载体，在团弋江区委与马塘街道团工委指导下，以“青耘计划”项目为发展平台，联合安徽师范大学优秀学生骨干共同设计完成了少先队角阵地建设，为辖区少先队员提供了活动阵地。社区党支部联合辖区共建单位、企事业单位等，建立“青年之家”“儿童之家”等活动场所，打造集教育、服务、活动三位一体的党建带团建联系阵地，实现党团阵地双向开放、共建共享。社区致力于把辖区内青年号召起来、凝聚起来，组建青年志愿队，亮身份、明职责。通过“百姓评理说事点”“周六业主恳谈会”等活动，社区回应、解决居民诉求，激发多元主体治理的热情，从而明确自身责任担当，主动参与到社区、家园建设中，实现互带互动、优势互补、资源共享、发展同向，助力社区治理新发展。</w:t>
      </w:r>
    </w:p>
    <w:p w:rsidR="00F0479D" w:rsidRDefault="00F0479D" w:rsidP="00F0479D">
      <w:pPr>
        <w:ind w:firstLineChars="200" w:firstLine="420"/>
        <w:jc w:val="left"/>
      </w:pPr>
      <w:r>
        <w:rPr>
          <w:rFonts w:hint="eastAsia"/>
        </w:rPr>
        <w:t>聚焦资源链接，提升工作质效。社区党支部建立以专职青年社工、社会公益组织、多领域青年志愿者参与的工作模式，积极联动辖区青年企业团体、中小学以及安师大、安工程等各大高校合作共建，打造一支组织力量主导、专业力量配备的新时代青年人才队伍，将辖区青年人才纳入社区治理“后备军”。同时将党建带团建、团建促党建与志愿服务相结合，积极发挥“青”字号志愿者在社区治理中的正向作用，以“学雷锋日”“五四”“六一”等重要节日为契机，围绕青少年身心健康、心理建设、社会融入等内容，多形式、多角度、多主题开展公益实践活动，让青少年在社会实践中学有所长、学有所乐、学有所得，更好地激发他们的社会责任感和使命感，贡献青年“生力军”力量。目前，共吸纳青年志愿者</w:t>
      </w:r>
      <w:r>
        <w:t>50</w:t>
      </w:r>
      <w:r>
        <w:t>余人，开展系列主题活动</w:t>
      </w:r>
      <w:r>
        <w:t>30</w:t>
      </w:r>
      <w:r>
        <w:t>余场，累计服务达</w:t>
      </w:r>
      <w:r>
        <w:t>500</w:t>
      </w:r>
      <w:r>
        <w:t>余人。</w:t>
      </w:r>
    </w:p>
    <w:p w:rsidR="00F0479D" w:rsidRDefault="00F0479D" w:rsidP="00F0479D">
      <w:pPr>
        <w:ind w:firstLineChars="200" w:firstLine="420"/>
        <w:jc w:val="left"/>
      </w:pPr>
      <w:r>
        <w:rPr>
          <w:rFonts w:hint="eastAsia"/>
        </w:rPr>
        <w:t>聚焦育人机制，助力社区治理。社区党支部始终把“党建带团建促队建”作为重点工作来抓，着力在“带”字上下功夫，推动社区党建带青少年思想建设、带团组织建设、带青年队伍建设，努力实现“抓党建促团建、以团建强队建”的良性循环。坚持用好青年志愿者队伍，强化“青年之家”，将青春力量注入到党建共建、社区治理、居民生活等各个方面；围绕青年主动服务大局，在安全生产、文明创建、垃圾分类、爱国卫生运动等方面形成服务清单，切实打通青年参与社区治理的“最后一公里”。此外，围绕年度党建微治理项目，借助芜湖各大高校的师资力量，努力构建“学校、社区、家庭”三级协同育人机制，做好党团队一体化建设机制。常态化开展“红领巾社区报到”，不断强化少先队员综合素质，开创少先队员融入社区治理实践的新局面。</w:t>
      </w:r>
    </w:p>
    <w:p w:rsidR="00F0479D" w:rsidRDefault="00F0479D" w:rsidP="00F0479D">
      <w:pPr>
        <w:ind w:firstLineChars="200" w:firstLine="420"/>
        <w:jc w:val="right"/>
      </w:pPr>
      <w:r w:rsidRPr="00AA20FD">
        <w:rPr>
          <w:rFonts w:hint="eastAsia"/>
        </w:rPr>
        <w:t>弋江区</w:t>
      </w:r>
      <w:r>
        <w:rPr>
          <w:rFonts w:hint="eastAsia"/>
        </w:rPr>
        <w:t>人民政府</w:t>
      </w:r>
      <w:r>
        <w:rPr>
          <w:rFonts w:hint="eastAsia"/>
        </w:rPr>
        <w:t>2024-3-4</w:t>
      </w:r>
    </w:p>
    <w:p w:rsidR="00F0479D" w:rsidRDefault="00F0479D" w:rsidP="0062042E">
      <w:pPr>
        <w:sectPr w:rsidR="00F0479D" w:rsidSect="006204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7DE8" w:rsidRDefault="008A7DE8"/>
    <w:sectPr w:rsidR="008A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79D"/>
    <w:rsid w:val="008A7DE8"/>
    <w:rsid w:val="00F0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47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047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2024-04-15T02:40:00Z</dcterms:created>
</cp:coreProperties>
</file>