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06" w:rsidRDefault="00D96206" w:rsidP="00B16D56">
      <w:pPr>
        <w:pStyle w:val="1"/>
      </w:pPr>
      <w:r w:rsidRPr="00B16D56">
        <w:t>2023年海淀区145条背街小巷全面焕新</w:t>
      </w:r>
    </w:p>
    <w:p w:rsidR="00D96206" w:rsidRDefault="00D96206" w:rsidP="00B16D56">
      <w:r>
        <w:rPr>
          <w:rFonts w:hint="eastAsia"/>
        </w:rPr>
        <w:t xml:space="preserve">　　从海淀区城管委（交通委）我们可以了解到，《海淀区深入推进背街小巷环境精细化治理三年（</w:t>
      </w:r>
      <w:r>
        <w:t>2023—2025</w:t>
      </w:r>
      <w:r>
        <w:t>年）工作方案》中，明确提出</w:t>
      </w:r>
      <w:r>
        <w:t>2023</w:t>
      </w:r>
      <w:r>
        <w:t>年至</w:t>
      </w:r>
      <w:r>
        <w:t>2025</w:t>
      </w:r>
      <w:r>
        <w:t>年完成背街小巷环境精细化治理任务</w:t>
      </w:r>
      <w:r>
        <w:t>544</w:t>
      </w:r>
      <w:r>
        <w:t>条，其中</w:t>
      </w:r>
      <w:r>
        <w:t>2023</w:t>
      </w:r>
      <w:r>
        <w:t>年度任务</w:t>
      </w:r>
      <w:r>
        <w:t>140</w:t>
      </w:r>
      <w:r>
        <w:t>条，</w:t>
      </w:r>
      <w:r>
        <w:t>2023</w:t>
      </w:r>
      <w:r>
        <w:t>年截至目前，已超额完成任务，</w:t>
      </w:r>
      <w:r>
        <w:t>145</w:t>
      </w:r>
      <w:r>
        <w:t>条背街小巷全面焕新。</w:t>
      </w:r>
    </w:p>
    <w:p w:rsidR="00D96206" w:rsidRDefault="00D96206" w:rsidP="00B16D56">
      <w:r>
        <w:rPr>
          <w:rFonts w:hint="eastAsia"/>
        </w:rPr>
        <w:t xml:space="preserve">　　网红街巷“重”焕光彩</w:t>
      </w:r>
    </w:p>
    <w:p w:rsidR="00D96206" w:rsidRDefault="00D96206" w:rsidP="00B16D56">
      <w:r>
        <w:rPr>
          <w:rFonts w:hint="eastAsia"/>
        </w:rPr>
        <w:t xml:space="preserve">　　位于学院路街道的二里庄环巷在二里庄社区内部，一走进环巷就让人眼前一亮，干净整洁的街巷井然有序，各类装饰彩绘宣传形式丰富多样，不少居民正在长椅上晒着太阳。这条环巷虽然只有</w:t>
      </w:r>
      <w:r>
        <w:t>480</w:t>
      </w:r>
      <w:r>
        <w:t>米，却是一条集教育、生活、饮食、文化、养老机构和休闲娱乐设施于一体的多元共生小巷。然而治理前这里却存在严重的开墙打洞、私搭乱建和乱停车等问题。家住二里庄社区的王女士说道：</w:t>
      </w:r>
      <w:r>
        <w:t>“</w:t>
      </w:r>
      <w:r>
        <w:t>原来环境差，心情肯定不好，巷子整治过后，大家的生活品质上都有了不少提升，我们对治理效果还是很满意的。</w:t>
      </w:r>
      <w:r>
        <w:t>”</w:t>
      </w:r>
    </w:p>
    <w:p w:rsidR="00D96206" w:rsidRDefault="00D96206" w:rsidP="00B16D56">
      <w:r>
        <w:rPr>
          <w:rFonts w:hint="eastAsia"/>
        </w:rPr>
        <w:t xml:space="preserve">　　在治理过程中，区城管委（交通委）联合学院路街道及城管执法队、交通支队、园林绿化局等部门对新开窗洞进行了封堵、更新更换环巷内城市家具、修复补绘网红打卡地彩绘长廊、依托垃圾分类站设置了垃圾分类宣传路段等，并对交通违法违规行为进行处置，保障周边学生和行人出行安全。改造后的二里庄环巷真正做到了历史文化有传承、绿化美化有品质、生活休闲有空间、便民服务有配套。“我们整体是打造一个精品街巷，在街巷的改造中也充分征求了周边居民的意见，以及‘两代表一委员’的意见，达到群众参与、整体提升、环境优美、停车秩序良好，没有私搭乱建的环境。”学院路街道办事处副主任洪熙说道。</w:t>
      </w:r>
    </w:p>
    <w:p w:rsidR="00D96206" w:rsidRDefault="00D96206" w:rsidP="00B16D56">
      <w:r>
        <w:rPr>
          <w:rFonts w:hint="eastAsia"/>
        </w:rPr>
        <w:t xml:space="preserve">　　篱笆房路变靓了</w:t>
      </w:r>
    </w:p>
    <w:p w:rsidR="00D96206" w:rsidRDefault="00D96206" w:rsidP="00B16D56">
      <w:r>
        <w:rPr>
          <w:rFonts w:hint="eastAsia"/>
        </w:rPr>
        <w:t xml:space="preserve">　　篱笆房路西起中关村南大街，北至北三环西路，沿线分布有中电信息大厦、铸诚大厦、银海大厦等众多复合型办公楼以及商业区、学校、居住区等。治理前，篱笆房路南侧有诸多违建商铺，影响行人正常通行，北侧有一段向外突出</w:t>
      </w:r>
      <w:r>
        <w:t>5</w:t>
      </w:r>
      <w:r>
        <w:t>米多的道路</w:t>
      </w:r>
      <w:r>
        <w:t>“</w:t>
      </w:r>
      <w:r>
        <w:t>梗阻</w:t>
      </w:r>
      <w:r>
        <w:t>”</w:t>
      </w:r>
      <w:r>
        <w:t>，影响车辆通行，并存在道路设施破损严重及电动车、外卖车停放空间不足等问题。</w:t>
      </w:r>
    </w:p>
    <w:p w:rsidR="00D96206" w:rsidRDefault="00D96206" w:rsidP="00B16D56">
      <w:r>
        <w:rPr>
          <w:rFonts w:hint="eastAsia"/>
        </w:rPr>
        <w:t xml:space="preserve">　　北下关街道城市管理办公室副科长刘富佳说：“当初这儿差不多有十多米全都被违法建设占据，违法建设拆除后，我们对街巷的外立面、两侧的路面，以及绿化，进行统一的治理。”通过道路整体拓宽，拆除违建，完善铺装、立面、基础设施，提升绿化，施划停车区域等措施，整治后的篱笆房路干净、整洁、现代、大气。</w:t>
      </w:r>
    </w:p>
    <w:p w:rsidR="00D96206" w:rsidRDefault="00D96206" w:rsidP="00B16D56">
      <w:r>
        <w:rPr>
          <w:rFonts w:hint="eastAsia"/>
        </w:rPr>
        <w:t xml:space="preserve">　　“背街小巷是城市精细化治理的重要内容，</w:t>
      </w:r>
      <w:r>
        <w:t>2017-2022</w:t>
      </w:r>
      <w:r>
        <w:t>年，海淀区根据市级部署，开展了两轮背街小巷环境整治提升三年行动，全区背街小巷环境品质显著改善，在</w:t>
      </w:r>
      <w:r>
        <w:t>2023</w:t>
      </w:r>
      <w:r>
        <w:t>年初根据市委市政府的部署要求，在区委区政府具体指导之下，我们又开始了新一轮的三年背街小巷精细化治理工作，</w:t>
      </w:r>
      <w:r>
        <w:t>2023</w:t>
      </w:r>
      <w:r>
        <w:t>年年度任务</w:t>
      </w:r>
      <w:r>
        <w:t>140</w:t>
      </w:r>
      <w:r>
        <w:t>条，截至目前已超额完成任务，</w:t>
      </w:r>
      <w:r>
        <w:t>145</w:t>
      </w:r>
      <w:r>
        <w:t>条背街小巷全面焕新。我们重点突出</w:t>
      </w:r>
      <w:r>
        <w:t>‘</w:t>
      </w:r>
      <w:r>
        <w:t>十无五好四有</w:t>
      </w:r>
      <w:r>
        <w:t>’</w:t>
      </w:r>
      <w:r>
        <w:t>的精细化治理标准，也融入周边居民的意见，更好的让大家享受咱们海淀的精品街区特色。</w:t>
      </w:r>
      <w:r>
        <w:t>”</w:t>
      </w:r>
      <w:r>
        <w:t>区城管委（交通委）环境建设科科长焦庆辉表示。</w:t>
      </w:r>
    </w:p>
    <w:p w:rsidR="00D96206" w:rsidRDefault="00D96206" w:rsidP="00B16D56">
      <w:pPr>
        <w:ind w:firstLine="420"/>
      </w:pPr>
      <w:r>
        <w:rPr>
          <w:rFonts w:hint="eastAsia"/>
        </w:rPr>
        <w:t>背街小巷的整体提升，既让街巷保留了熟悉的“市井味”，又增添了文艺舒心的新风貌，进一步提升了居民生活的幸福感和满足感。区城管委（交通委）将根据市区两级的工作要求，进一步做好背街小巷的精细化治理工作，把海淀区的科技特色、文化理念融入背街小巷精细化治理过程中。</w:t>
      </w:r>
    </w:p>
    <w:p w:rsidR="00D96206" w:rsidRDefault="00D96206" w:rsidP="00B16D56">
      <w:pPr>
        <w:ind w:firstLine="420"/>
        <w:jc w:val="right"/>
      </w:pPr>
      <w:r w:rsidRPr="00B16D56">
        <w:rPr>
          <w:rFonts w:hint="eastAsia"/>
        </w:rPr>
        <w:t>海淀区人民政府</w:t>
      </w:r>
      <w:r>
        <w:rPr>
          <w:rFonts w:hint="eastAsia"/>
        </w:rPr>
        <w:t xml:space="preserve"> 2023-11-30</w:t>
      </w:r>
    </w:p>
    <w:p w:rsidR="00D96206" w:rsidRDefault="00D96206" w:rsidP="006706E3">
      <w:pPr>
        <w:sectPr w:rsidR="00D96206" w:rsidSect="006706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85759" w:rsidRDefault="00C85759"/>
    <w:sectPr w:rsidR="00C8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206"/>
    <w:rsid w:val="00C85759"/>
    <w:rsid w:val="00D9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62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62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2024-03-22T00:51:00Z</dcterms:created>
</cp:coreProperties>
</file>