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280" w:rsidRDefault="00B46280" w:rsidP="00D75ED9">
      <w:pPr>
        <w:pStyle w:val="1"/>
      </w:pPr>
      <w:r w:rsidRPr="00D75ED9">
        <w:rPr>
          <w:rFonts w:hint="eastAsia"/>
        </w:rPr>
        <w:t>丰台太平桥街道：党建引领创建为民</w:t>
      </w:r>
      <w:r w:rsidRPr="00D75ED9">
        <w:t xml:space="preserve"> 变</w:t>
      </w:r>
      <w:r w:rsidRPr="00D75ED9">
        <w:t>“</w:t>
      </w:r>
      <w:r w:rsidRPr="00D75ED9">
        <w:t>民生期盼</w:t>
      </w:r>
      <w:r w:rsidRPr="00D75ED9">
        <w:t>”</w:t>
      </w:r>
      <w:r w:rsidRPr="00D75ED9">
        <w:t>为</w:t>
      </w:r>
      <w:r w:rsidRPr="00D75ED9">
        <w:t>“</w:t>
      </w:r>
      <w:r w:rsidRPr="00D75ED9">
        <w:t>民生幸福</w:t>
      </w:r>
      <w:r w:rsidRPr="00D75ED9">
        <w:t>”</w:t>
      </w:r>
    </w:p>
    <w:p w:rsidR="00B46280" w:rsidRDefault="00B46280" w:rsidP="00B46280">
      <w:pPr>
        <w:ind w:firstLineChars="200" w:firstLine="420"/>
      </w:pPr>
      <w:r>
        <w:rPr>
          <w:rFonts w:hint="eastAsia"/>
        </w:rPr>
        <w:t>丰台区太平桥街道坚持“党建引领、创建为民”理念，通过健全网格化党建工作机制、优化党建联动机制，不断在环境整治上下真功、在破解难题上出实招，将件件民生实事在“末端”落细、落小、落实，助推创卫创城提质增效，建设“幸福太平桥”。</w:t>
      </w:r>
    </w:p>
    <w:p w:rsidR="00B46280" w:rsidRDefault="00B46280" w:rsidP="00B46280">
      <w:pPr>
        <w:ind w:firstLineChars="200" w:firstLine="420"/>
      </w:pPr>
      <w:r>
        <w:rPr>
          <w:rFonts w:hint="eastAsia"/>
        </w:rPr>
        <w:t>裸露路面“大修身”，居民出行“不堵心”</w:t>
      </w:r>
    </w:p>
    <w:p w:rsidR="00B46280" w:rsidRDefault="00B46280" w:rsidP="00B46280">
      <w:pPr>
        <w:ind w:firstLineChars="200" w:firstLine="420"/>
      </w:pPr>
      <w:r>
        <w:rPr>
          <w:rFonts w:hint="eastAsia"/>
        </w:rPr>
        <w:t>莲花池社区建工博海平房区始建于上世纪</w:t>
      </w:r>
      <w:r>
        <w:t>80</w:t>
      </w:r>
      <w:r>
        <w:t>年代，现有居民</w:t>
      </w:r>
      <w:r>
        <w:t>18</w:t>
      </w:r>
      <w:r>
        <w:t>户。因建设年代早，部分基础设施老化，整个平房区近</w:t>
      </w:r>
      <w:r>
        <w:t>1000</w:t>
      </w:r>
      <w:r>
        <w:t>多平方米的院落和</w:t>
      </w:r>
      <w:r>
        <w:t>200</w:t>
      </w:r>
      <w:r>
        <w:t>米门前延长路没有硬化。街道将此问题纳入创建重点攻坚任务清单，多次实地调研，现场办公研究解决办法。莲花池社区党委以网格党支部为单位，广泛发动党员志愿者和居民群众参与意见征集、座谈交流，同时发挥</w:t>
      </w:r>
      <w:r>
        <w:t>“</w:t>
      </w:r>
      <w:r>
        <w:t>社区吹哨、部门报到</w:t>
      </w:r>
      <w:r>
        <w:t>”</w:t>
      </w:r>
      <w:r>
        <w:t>机制，通过部门联动，完成院落和门前道路硬化，并建成了公共厕所，小区面貌焕然一新。居民王女士说：</w:t>
      </w:r>
      <w:r>
        <w:t>“</w:t>
      </w:r>
      <w:r>
        <w:t>如今院落和门前路全面铺成了水泥地，小区立马宽敞明亮起来，街坊邻里可高</w:t>
      </w:r>
      <w:r>
        <w:rPr>
          <w:rFonts w:hint="eastAsia"/>
        </w:rPr>
        <w:t>兴了。”</w:t>
      </w:r>
    </w:p>
    <w:p w:rsidR="00B46280" w:rsidRDefault="00B46280" w:rsidP="00B46280">
      <w:pPr>
        <w:ind w:firstLineChars="200" w:firstLine="420"/>
      </w:pPr>
      <w:r>
        <w:rPr>
          <w:rFonts w:hint="eastAsia"/>
        </w:rPr>
        <w:t>从尘土飞扬的院落到平坦的水泥路面，建工博海平房区的人居环境得到改善，提升了居民的满意度。据介绍，莲花池社区党委通过盘活社会治理资源和志愿力量，依托网格进行融合，建成由党委联企、支部联楼、党员联户的“党建</w:t>
      </w:r>
      <w:r>
        <w:t>+</w:t>
      </w:r>
      <w:r>
        <w:t>网格</w:t>
      </w:r>
      <w:r>
        <w:t>”</w:t>
      </w:r>
      <w:r>
        <w:t>工作机制，针对网格内的各种居民</w:t>
      </w:r>
      <w:r>
        <w:t>“</w:t>
      </w:r>
      <w:r>
        <w:t>关键小事</w:t>
      </w:r>
      <w:r>
        <w:t>”</w:t>
      </w:r>
      <w:r>
        <w:t>进行包联解决。社区</w:t>
      </w:r>
      <w:r>
        <w:t>226</w:t>
      </w:r>
      <w:r>
        <w:t>名党员共划分</w:t>
      </w:r>
      <w:r>
        <w:t>5</w:t>
      </w:r>
      <w:r>
        <w:t>个网格，做好辖区</w:t>
      </w:r>
      <w:r>
        <w:t>17</w:t>
      </w:r>
      <w:r>
        <w:t>栋楼房、</w:t>
      </w:r>
      <w:r>
        <w:t>3</w:t>
      </w:r>
      <w:r>
        <w:t>处平房、</w:t>
      </w:r>
      <w:r>
        <w:t>40</w:t>
      </w:r>
      <w:r>
        <w:t>余个沿街商铺及</w:t>
      </w:r>
      <w:r>
        <w:t>10</w:t>
      </w:r>
      <w:r>
        <w:t>余家央属楼宇的保障和服务工作。</w:t>
      </w:r>
    </w:p>
    <w:p w:rsidR="00B46280" w:rsidRDefault="00B46280" w:rsidP="00B46280">
      <w:pPr>
        <w:ind w:firstLineChars="200" w:firstLine="420"/>
      </w:pPr>
      <w:r>
        <w:rPr>
          <w:rFonts w:hint="eastAsia"/>
        </w:rPr>
        <w:t>告别难闻气味，居民生活“更舒心”</w:t>
      </w:r>
    </w:p>
    <w:p w:rsidR="00B46280" w:rsidRDefault="00B46280" w:rsidP="00B46280">
      <w:pPr>
        <w:ind w:firstLineChars="200" w:firstLine="420"/>
      </w:pPr>
      <w:r>
        <w:rPr>
          <w:rFonts w:hint="eastAsia"/>
        </w:rPr>
        <w:t>太平桥路南段太平桥村平房区主路附近有居民和出租户近</w:t>
      </w:r>
      <w:r>
        <w:t>200</w:t>
      </w:r>
      <w:r>
        <w:t>户，还有</w:t>
      </w:r>
      <w:r>
        <w:t>40</w:t>
      </w:r>
      <w:r>
        <w:t>多家商铺，总计覆盖人口</w:t>
      </w:r>
      <w:r>
        <w:t>1000</w:t>
      </w:r>
      <w:r>
        <w:t>余人，共用平房区内</w:t>
      </w:r>
      <w:r>
        <w:t>3</w:t>
      </w:r>
      <w:r>
        <w:t>处公共厕所。由于城市人口扩张，用水量大增，导致平房区公厕水压极低，很难满足人流量大时的便后冲厕问题，而仅靠人工加大清扫保洁力度，也收效甚微，居住在附近的居民和路人时常忍受着难闻的气味。</w:t>
      </w:r>
    </w:p>
    <w:p w:rsidR="00B46280" w:rsidRDefault="00B46280" w:rsidP="00B46280">
      <w:pPr>
        <w:ind w:firstLineChars="200" w:firstLine="420"/>
      </w:pPr>
      <w:r>
        <w:rPr>
          <w:rFonts w:hint="eastAsia"/>
        </w:rPr>
        <w:t>太平桥街道秉承“创建为民、创建惠民”工作理念，准确把握群众期盼，将“公厕革命”提上党工委议事日程，发挥党建联动机制，寻求解决办法。经多方协商协调，有效解决了太平桥村平房区公厕内水压低的问题，达到了“四净三无两通”的公厕管理要求，极大方便了周边群众的工作生活。居住在此的李先生说：“政府解决了我们多年盼望的事，以后我们要积极配合村委会一起把这片地儿管护好，也为创卫贡献一份力。”</w:t>
      </w:r>
    </w:p>
    <w:p w:rsidR="00B46280" w:rsidRDefault="00B46280" w:rsidP="00B46280">
      <w:pPr>
        <w:ind w:firstLineChars="200" w:firstLine="420"/>
      </w:pPr>
      <w:r>
        <w:rPr>
          <w:rFonts w:hint="eastAsia"/>
        </w:rPr>
        <w:t>翻新文体设施，居民休憩“更惬意”</w:t>
      </w:r>
    </w:p>
    <w:p w:rsidR="00B46280" w:rsidRDefault="00B46280" w:rsidP="00B46280">
      <w:pPr>
        <w:ind w:firstLineChars="200" w:firstLine="420"/>
      </w:pPr>
      <w:r>
        <w:rPr>
          <w:rFonts w:hint="eastAsia"/>
        </w:rPr>
        <w:t>太平桥东里社区是典型的老旧小区，小区内基础设施薄弱，位于社区中部的太东里文化园原有公共文体设施饱受风吹日晒雨淋，加之居民使用频率较高，存在不同程度的磨损和损坏。为达到健康社区的创建要求，社区党委划分</w:t>
      </w:r>
      <w:r>
        <w:t>9</w:t>
      </w:r>
      <w:r>
        <w:t>个网格党支部分别由支部书记带队，通过入户、开门议事等方式征集居民意见和建议，并积极与街道相关部门、物业等沟通，如今</w:t>
      </w:r>
      <w:r>
        <w:t>620</w:t>
      </w:r>
      <w:r>
        <w:t>平米地面跑道已铺设完成，安装新式组合健身器、乒乓球桌等健身文体设施，具有安全性和实用性。同时在小区安装</w:t>
      </w:r>
      <w:r>
        <w:t>11</w:t>
      </w:r>
      <w:r>
        <w:t>处座椅，美化小区环境的同时，方便居民日常休憩。</w:t>
      </w:r>
      <w:r>
        <w:t>“</w:t>
      </w:r>
      <w:r>
        <w:t>这些座椅方便了我们老年人歇脚，孩子们也</w:t>
      </w:r>
      <w:r>
        <w:rPr>
          <w:rFonts w:hint="eastAsia"/>
        </w:rPr>
        <w:t>更愿意下楼玩了，现在出门都不用带马扎了。”党员张叔叔主动参与社区议事并分享感受。添置健身器材和座椅既兼顾了方便居民使用，又考虑到与周边环境相配套，居民刘阿姨说：“平时我和老伴有时间就下楼舒展舒展筋骨，特别舒服。”</w:t>
      </w:r>
    </w:p>
    <w:p w:rsidR="00B46280" w:rsidRDefault="00B46280" w:rsidP="00B46280">
      <w:pPr>
        <w:ind w:firstLineChars="200" w:firstLine="420"/>
      </w:pPr>
      <w:r>
        <w:rPr>
          <w:rFonts w:hint="eastAsia"/>
        </w:rPr>
        <w:t>太平桥街道将持续深化“党建引领、创建为民”理念，通过把脉问诊、精准突破，把民生期盼变成民生幸福，不断提升党组织的凝聚力和向心力，增强居民的归属感和幸福感。</w:t>
      </w:r>
    </w:p>
    <w:p w:rsidR="00B46280" w:rsidRDefault="00B46280" w:rsidP="00D75ED9">
      <w:pPr>
        <w:jc w:val="right"/>
      </w:pPr>
      <w:r>
        <w:rPr>
          <w:rFonts w:hint="eastAsia"/>
        </w:rPr>
        <w:t>金台资讯</w:t>
      </w:r>
      <w:r>
        <w:t>2023-12</w:t>
      </w:r>
      <w:r>
        <w:rPr>
          <w:rFonts w:hint="eastAsia"/>
        </w:rPr>
        <w:t>-6</w:t>
      </w:r>
    </w:p>
    <w:p w:rsidR="00B46280" w:rsidRDefault="00B46280" w:rsidP="00C03232">
      <w:pPr>
        <w:sectPr w:rsidR="00B46280" w:rsidSect="00C0323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F4076" w:rsidRDefault="008F4076"/>
    <w:sectPr w:rsidR="008F40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6280"/>
    <w:rsid w:val="008F4076"/>
    <w:rsid w:val="00B462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462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462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1232</Characters>
  <Application>Microsoft Office Word</Application>
  <DocSecurity>0</DocSecurity>
  <Lines>10</Lines>
  <Paragraphs>2</Paragraphs>
  <ScaleCrop>false</ScaleCrop>
  <Company>Microsoft</Company>
  <LinksUpToDate>false</LinksUpToDate>
  <CharactersWithSpaces>1446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2024-03-22T00:59:00Z</dcterms:created>
</cp:coreProperties>
</file>