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0D" w:rsidRDefault="00FB3C0D" w:rsidP="003E7687">
      <w:pPr>
        <w:pStyle w:val="1"/>
      </w:pPr>
      <w:r w:rsidRPr="003E7687">
        <w:rPr>
          <w:rFonts w:hint="eastAsia"/>
        </w:rPr>
        <w:t>宁夏中卫：“普法</w:t>
      </w:r>
      <w:r w:rsidRPr="003E7687">
        <w:t>+</w:t>
      </w:r>
      <w:r w:rsidRPr="003E7687">
        <w:t>”</w:t>
      </w:r>
      <w:r w:rsidRPr="003E7687">
        <w:t>让工会普法工作更显</w:t>
      </w:r>
      <w:r w:rsidRPr="003E7687">
        <w:t>“</w:t>
      </w:r>
      <w:r w:rsidRPr="003E7687">
        <w:t>工</w:t>
      </w:r>
      <w:r w:rsidRPr="003E7687">
        <w:t>”</w:t>
      </w:r>
      <w:r w:rsidRPr="003E7687">
        <w:t>字特色</w:t>
      </w:r>
    </w:p>
    <w:p w:rsidR="00FB3C0D" w:rsidRDefault="00FB3C0D" w:rsidP="00FB3C0D">
      <w:pPr>
        <w:ind w:firstLineChars="200" w:firstLine="420"/>
      </w:pPr>
      <w:r>
        <w:rPr>
          <w:rFonts w:hint="eastAsia"/>
        </w:rPr>
        <w:t>“八五”普法启动以来，宁夏中卫市总工会坚持法治与实践相结合，把普法与工会业务深度融合，以提升普法针对性和实效性为着力点，聚焦职工学法用法需求，结合工会业务工作多措并举推进普法宣传，“普法</w:t>
      </w:r>
      <w:r>
        <w:t>+”</w:t>
      </w:r>
      <w:r>
        <w:t>让工会普法工作更显</w:t>
      </w:r>
      <w:r>
        <w:t>“</w:t>
      </w:r>
      <w:r>
        <w:t>工</w:t>
      </w:r>
      <w:r>
        <w:t>”</w:t>
      </w:r>
      <w:r>
        <w:t>字特色。</w:t>
      </w:r>
    </w:p>
    <w:p w:rsidR="00FB3C0D" w:rsidRDefault="00FB3C0D" w:rsidP="00FB3C0D">
      <w:pPr>
        <w:ind w:firstLineChars="200" w:firstLine="420"/>
      </w:pPr>
      <w:r>
        <w:rPr>
          <w:rFonts w:hint="eastAsia"/>
        </w:rPr>
        <w:t>普法</w:t>
      </w:r>
      <w:r>
        <w:t>+</w:t>
      </w:r>
      <w:r>
        <w:t>就业服务，系好职工权益维护</w:t>
      </w:r>
      <w:r>
        <w:t>“</w:t>
      </w:r>
      <w:r>
        <w:t>安全带</w:t>
      </w:r>
      <w:r>
        <w:t>”</w:t>
      </w:r>
    </w:p>
    <w:p w:rsidR="00FB3C0D" w:rsidRDefault="00FB3C0D" w:rsidP="00FB3C0D">
      <w:pPr>
        <w:ind w:firstLineChars="200" w:firstLine="420"/>
      </w:pPr>
      <w:r>
        <w:rPr>
          <w:rFonts w:hint="eastAsia"/>
        </w:rPr>
        <w:t>积极推动落实就业优先政策，把普法宣传和就业工作同步推进，在举办“春风行动”“民营企业服务月”招聘活动时把普法宣传贯穿其中，开展普法宣传</w:t>
      </w:r>
      <w:r>
        <w:t>20</w:t>
      </w:r>
      <w:r>
        <w:t>场次，为</w:t>
      </w:r>
      <w:r>
        <w:t>300</w:t>
      </w:r>
      <w:r>
        <w:t>余名现场求职劳动者提供法律咨询、法律援助等法律服务，不仅为中卫市广大职工群众架起了就业桥、找到了致富路，更为他们增强了维护自身合法权益的意识。</w:t>
      </w:r>
    </w:p>
    <w:p w:rsidR="00FB3C0D" w:rsidRDefault="00FB3C0D" w:rsidP="00FB3C0D">
      <w:pPr>
        <w:ind w:firstLineChars="200" w:firstLine="420"/>
      </w:pPr>
      <w:r>
        <w:rPr>
          <w:rFonts w:hint="eastAsia"/>
        </w:rPr>
        <w:t>普法</w:t>
      </w:r>
      <w:r>
        <w:t>+</w:t>
      </w:r>
      <w:r>
        <w:t>心理健康，筑牢职工权益保障</w:t>
      </w:r>
      <w:r>
        <w:t>“</w:t>
      </w:r>
      <w:r>
        <w:t>防火墙</w:t>
      </w:r>
      <w:r>
        <w:t>”</w:t>
      </w:r>
    </w:p>
    <w:p w:rsidR="00FB3C0D" w:rsidRDefault="00FB3C0D" w:rsidP="00FB3C0D">
      <w:pPr>
        <w:ind w:firstLineChars="200" w:firstLine="420"/>
      </w:pPr>
      <w:r>
        <w:rPr>
          <w:rFonts w:hint="eastAsia"/>
        </w:rPr>
        <w:t>开展法律知识和心理健康讲座，是工会增强职工法律知识、培养职工用法意识、维护职工心理健康权益的一项重要举措。邀请自治区总工会法律顾问心理健康咨询专家到中卫市开展法律知识和心理健康讲座，通过讲座，增强了职工法律知识、培养了职工用法意识，帮助职工掌握了心理压力调整和自我疏导的方法，引导职工以更加积极向上的心态投身工作和生活。</w:t>
      </w:r>
    </w:p>
    <w:p w:rsidR="00FB3C0D" w:rsidRDefault="00FB3C0D" w:rsidP="00FB3C0D">
      <w:pPr>
        <w:ind w:firstLineChars="200" w:firstLine="420"/>
      </w:pPr>
      <w:r>
        <w:rPr>
          <w:rFonts w:hint="eastAsia"/>
        </w:rPr>
        <w:t>普法</w:t>
      </w:r>
      <w:r>
        <w:t>+</w:t>
      </w:r>
      <w:r>
        <w:t>健身活动，拉响职工禁毒反诈</w:t>
      </w:r>
      <w:r>
        <w:t>“</w:t>
      </w:r>
      <w:r>
        <w:t>预警器</w:t>
      </w:r>
      <w:r>
        <w:t>”</w:t>
      </w:r>
    </w:p>
    <w:p w:rsidR="00FB3C0D" w:rsidRDefault="00FB3C0D" w:rsidP="00FB3C0D">
      <w:pPr>
        <w:ind w:firstLineChars="200" w:firstLine="420"/>
      </w:pPr>
      <w:r>
        <w:rPr>
          <w:rFonts w:hint="eastAsia"/>
        </w:rPr>
        <w:t>每年开展环腾格里湖徒步走全民健身暨禁毒宣传公益活动，组织职工群众参加活动并进行集体禁毒宣誓，通过千人禁毒宣誓形式，将全民健身与禁毒宣传有机结合，打造“职工禁毒”宣传教育新品牌，让科学健身、做好自己健康第一责任人理念深入人心，引导广大职工群众提升识毒防毒能力，增强禁毒、拒毒意识，自觉远离毒品。此外，还组织开展了反诈宣传，让职工群众时刻紧绷防范之弦，增强职工群众识诈、拒诈、防诈意识，保持头脑清醒，不给诈骗分子可乘之机。</w:t>
      </w:r>
    </w:p>
    <w:p w:rsidR="00FB3C0D" w:rsidRDefault="00FB3C0D" w:rsidP="00FB3C0D">
      <w:pPr>
        <w:ind w:firstLineChars="200" w:firstLine="420"/>
      </w:pPr>
      <w:r>
        <w:rPr>
          <w:rFonts w:hint="eastAsia"/>
        </w:rPr>
        <w:t>普法</w:t>
      </w:r>
      <w:r>
        <w:t>+</w:t>
      </w:r>
      <w:r>
        <w:t>法治体检，压实职工队伍稳定</w:t>
      </w:r>
      <w:r>
        <w:t>“</w:t>
      </w:r>
      <w:r>
        <w:t>压舱石</w:t>
      </w:r>
      <w:r>
        <w:t>”</w:t>
      </w:r>
    </w:p>
    <w:p w:rsidR="00FB3C0D" w:rsidRDefault="00FB3C0D" w:rsidP="00FB3C0D">
      <w:pPr>
        <w:ind w:firstLineChars="200" w:firstLine="420"/>
      </w:pPr>
      <w:r>
        <w:rPr>
          <w:rFonts w:hint="eastAsia"/>
        </w:rPr>
        <w:t>组成由工会干部和律师组成的“普法</w:t>
      </w:r>
      <w:r>
        <w:t>+</w:t>
      </w:r>
      <w:r>
        <w:t>法治体检</w:t>
      </w:r>
      <w:r>
        <w:t>”</w:t>
      </w:r>
      <w:r>
        <w:t>工作小组，对</w:t>
      </w:r>
      <w:r>
        <w:t>190</w:t>
      </w:r>
      <w:r>
        <w:t>余家企业用工情况、风险隐患进行了排查，对排查发现的工资发放不及时、劳动用工不规范等问题，由工会干部现场下发</w:t>
      </w:r>
      <w:r>
        <w:t>“</w:t>
      </w:r>
      <w:r>
        <w:t>一函两书</w:t>
      </w:r>
      <w:r>
        <w:t>”</w:t>
      </w:r>
      <w:r>
        <w:t>提示企业按期整改，由律师向企业负责人指明违法原因、讲明违法危害，帮助企业负责人树立依法经营意识。指导全市</w:t>
      </w:r>
      <w:r>
        <w:t>164</w:t>
      </w:r>
      <w:r>
        <w:t>家企业、</w:t>
      </w:r>
      <w:r>
        <w:t>59</w:t>
      </w:r>
      <w:r>
        <w:t>家乡镇社区、</w:t>
      </w:r>
      <w:r>
        <w:t>5</w:t>
      </w:r>
      <w:r>
        <w:t>个行业建立了</w:t>
      </w:r>
      <w:r>
        <w:t>“</w:t>
      </w:r>
      <w:r>
        <w:t>四员队伍</w:t>
      </w:r>
      <w:r>
        <w:t>”</w:t>
      </w:r>
      <w:r>
        <w:t>并组织开展</w:t>
      </w:r>
      <w:r>
        <w:t>“</w:t>
      </w:r>
      <w:r>
        <w:t>四员队伍</w:t>
      </w:r>
      <w:r>
        <w:t>”</w:t>
      </w:r>
      <w:r>
        <w:t>培训，为维护职工队伍稳定，提供了人才保障和机制保障。</w:t>
      </w:r>
    </w:p>
    <w:p w:rsidR="00FB3C0D" w:rsidRDefault="00FB3C0D" w:rsidP="00FB3C0D">
      <w:pPr>
        <w:ind w:firstLineChars="200" w:firstLine="420"/>
      </w:pPr>
      <w:r>
        <w:rPr>
          <w:rFonts w:hint="eastAsia"/>
        </w:rPr>
        <w:t>普法</w:t>
      </w:r>
      <w:r>
        <w:t>+</w:t>
      </w:r>
      <w:r>
        <w:t>集体协商，架起企业和职工的</w:t>
      </w:r>
      <w:r>
        <w:t>“</w:t>
      </w:r>
      <w:r>
        <w:t>连心桥</w:t>
      </w:r>
      <w:r>
        <w:t>”</w:t>
      </w:r>
    </w:p>
    <w:p w:rsidR="00FB3C0D" w:rsidRDefault="00FB3C0D" w:rsidP="00FB3C0D">
      <w:pPr>
        <w:ind w:firstLineChars="200" w:firstLine="420"/>
      </w:pPr>
      <w:r>
        <w:rPr>
          <w:rFonts w:hint="eastAsia"/>
        </w:rPr>
        <w:t>坚持把普法工作融入集体协商之中，将企业行政方、企业工会主席和职工代表邀请到一起协商集体合同，并由工会干部和律师讲解其中涉及到的法律法规，既提升了协商的效力又提高了在场人员的法律素质，还实现了构建和谐劳动关系的目标。目前，全市建会企业签订集体协商合同已实现全覆盖，</w:t>
      </w:r>
      <w:r>
        <w:t>19</w:t>
      </w:r>
      <w:r>
        <w:t>家百人以上企业工资集体协商合同动态签订率已达到</w:t>
      </w:r>
      <w:r>
        <w:t>90%</w:t>
      </w:r>
      <w:r>
        <w:t>以上。</w:t>
      </w:r>
    </w:p>
    <w:p w:rsidR="00FB3C0D" w:rsidRDefault="00FB3C0D" w:rsidP="00FB3C0D">
      <w:pPr>
        <w:ind w:firstLineChars="200" w:firstLine="420"/>
      </w:pPr>
      <w:r>
        <w:rPr>
          <w:rFonts w:hint="eastAsia"/>
        </w:rPr>
        <w:t>下一步，中卫市总工会将继续做实法治与业务工作相结合文章，通过开展形式多样的普法宣传活动，激发职工群众学法热情，推动职工群众尊法学法用法守法“入心”。进一步强化工会维权服务主责主业，依法维护劳动者合法权益，以“抓铁留痕”的工作实绩推进构建和谐劳动关系，为建设法治中卫贡献工会力量。</w:t>
      </w:r>
    </w:p>
    <w:p w:rsidR="00FB3C0D" w:rsidRDefault="00FB3C0D" w:rsidP="003E7687">
      <w:pPr>
        <w:jc w:val="right"/>
      </w:pPr>
      <w:r w:rsidRPr="003E7687">
        <w:rPr>
          <w:rFonts w:hint="eastAsia"/>
        </w:rPr>
        <w:t>中卫市总工会</w:t>
      </w:r>
      <w:r>
        <w:rPr>
          <w:rFonts w:hint="eastAsia"/>
        </w:rPr>
        <w:t>2023-9-26</w:t>
      </w:r>
    </w:p>
    <w:p w:rsidR="00FB3C0D" w:rsidRDefault="00FB3C0D" w:rsidP="00266F1B">
      <w:pPr>
        <w:sectPr w:rsidR="00FB3C0D" w:rsidSect="00266F1B">
          <w:type w:val="continuous"/>
          <w:pgSz w:w="11906" w:h="16838"/>
          <w:pgMar w:top="1644" w:right="1236" w:bottom="1418" w:left="1814" w:header="851" w:footer="907" w:gutter="0"/>
          <w:pgNumType w:start="1"/>
          <w:cols w:space="720"/>
          <w:docGrid w:type="lines" w:linePitch="341" w:charSpace="2373"/>
        </w:sectPr>
      </w:pPr>
    </w:p>
    <w:p w:rsidR="007E63C0" w:rsidRDefault="007E63C0"/>
    <w:sectPr w:rsidR="007E63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C0D"/>
    <w:rsid w:val="007E63C0"/>
    <w:rsid w:val="00FB3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3C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3C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Company>Microsoft</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2024-01-31T07:41:00Z</dcterms:created>
</cp:coreProperties>
</file>