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EA" w:rsidRDefault="00F436EA" w:rsidP="00D8166A">
      <w:pPr>
        <w:pStyle w:val="1"/>
      </w:pPr>
      <w:r>
        <w:rPr>
          <w:rFonts w:hint="eastAsia"/>
        </w:rPr>
        <w:t>北京</w:t>
      </w:r>
      <w:r w:rsidRPr="00D8166A">
        <w:rPr>
          <w:rFonts w:hint="eastAsia"/>
        </w:rPr>
        <w:t>旺泉街道“三方共治”激活基层治理“新引擎”</w:t>
      </w:r>
    </w:p>
    <w:p w:rsidR="00F436EA" w:rsidRDefault="00F436EA" w:rsidP="00F436EA">
      <w:pPr>
        <w:ind w:firstLineChars="200" w:firstLine="420"/>
      </w:pPr>
      <w:r>
        <w:rPr>
          <w:rFonts w:hint="eastAsia"/>
        </w:rPr>
        <w:t>旺泉街道聚焦辖区居民“急难愁盼”，设立了“城社前哨站”，由街道综合行政执法队向社区派驻一名网格执法协管员，变被动管理为主动服务、末端执法为源头治理，通过“城市管理</w:t>
      </w:r>
      <w:r>
        <w:t>+</w:t>
      </w:r>
      <w:r>
        <w:t>社区治理</w:t>
      </w:r>
      <w:r>
        <w:t>+</w:t>
      </w:r>
      <w:r>
        <w:t>物业服务</w:t>
      </w:r>
      <w:r>
        <w:t>”</w:t>
      </w:r>
      <w:r>
        <w:t>三方联动，激活基层治理</w:t>
      </w:r>
      <w:r>
        <w:t>“</w:t>
      </w:r>
      <w:r>
        <w:t>新引擎</w:t>
      </w:r>
      <w:r>
        <w:t>”</w:t>
      </w:r>
      <w:r>
        <w:t>。</w:t>
      </w:r>
    </w:p>
    <w:p w:rsidR="00F436EA" w:rsidRDefault="00F436EA" w:rsidP="00F436EA">
      <w:pPr>
        <w:ind w:firstLineChars="200" w:firstLine="420"/>
      </w:pPr>
      <w:r>
        <w:rPr>
          <w:rFonts w:hint="eastAsia"/>
        </w:rPr>
        <w:t>在梅香社区居委会“城社前哨站”，街道综合行政执法队队员刘德洲正在和居委会主任王娟交流日常巡查中发现的问题。“快递员给咱们社区居民送快递时，常常把用于送货的手推车放在路边，不仅占用公共区域、影响市容，还容易绊倒过往行人。”刘德洲说。</w:t>
      </w:r>
    </w:p>
    <w:p w:rsidR="00F436EA" w:rsidRDefault="00F436EA" w:rsidP="00F436EA">
      <w:pPr>
        <w:ind w:firstLineChars="200" w:firstLine="420"/>
      </w:pPr>
      <w:r>
        <w:rPr>
          <w:rFonts w:hint="eastAsia"/>
        </w:rPr>
        <w:t>刘德洲（右）与王娟交流日常巡查中发现的问题。</w:t>
      </w:r>
    </w:p>
    <w:p w:rsidR="00F436EA" w:rsidRDefault="00F436EA" w:rsidP="00F436EA">
      <w:pPr>
        <w:ind w:firstLineChars="200" w:firstLine="420"/>
      </w:pPr>
      <w:r>
        <w:rPr>
          <w:rFonts w:hint="eastAsia"/>
        </w:rPr>
        <w:t>街道综合行政执法队、社区、物业、快递公司召开协调会，共同商讨问题解决方案。</w:t>
      </w:r>
    </w:p>
    <w:p w:rsidR="00F436EA" w:rsidRDefault="00F436EA" w:rsidP="00F436EA">
      <w:pPr>
        <w:ind w:firstLineChars="200" w:firstLine="420"/>
      </w:pPr>
      <w:r>
        <w:rPr>
          <w:rFonts w:hint="eastAsia"/>
        </w:rPr>
        <w:t>发现问题后，街道综合行政执法队、社区、物业、快递公司召开协调会，相关负责人共同商讨问题解决方案。最终决定在社区内开辟一处便民手推车停放处，快递员可将手推车停放在此，由保安统一管理，物业公司也提供了</w:t>
      </w:r>
      <w:r>
        <w:t>2</w:t>
      </w:r>
      <w:r>
        <w:t>辆便民手推车，供居民和快递员使用。</w:t>
      </w:r>
    </w:p>
    <w:p w:rsidR="00F436EA" w:rsidRDefault="00F436EA" w:rsidP="00F436EA">
      <w:pPr>
        <w:ind w:firstLineChars="200" w:firstLine="420"/>
      </w:pPr>
      <w:r>
        <w:rPr>
          <w:rFonts w:hint="eastAsia"/>
        </w:rPr>
        <w:t>保安整理便民手推车停放处。</w:t>
      </w:r>
    </w:p>
    <w:p w:rsidR="00F436EA" w:rsidRDefault="00F436EA" w:rsidP="00F436EA">
      <w:pPr>
        <w:ind w:firstLineChars="200" w:firstLine="420"/>
      </w:pPr>
      <w:r>
        <w:rPr>
          <w:rFonts w:hint="eastAsia"/>
        </w:rPr>
        <w:t>“执法队员在社区为商户和居民宣讲城市管理相关法律法规，倾听社区治理的意见建议。”梅香社区居委会主任王娟表示，“执法队与居委会结合梅香社区实际制定了商圈管理标准、最美商户评选和商户会长评选机制，打开了‘城社前哨站’工作新格局。”</w:t>
      </w:r>
    </w:p>
    <w:p w:rsidR="00F436EA" w:rsidRDefault="00F436EA" w:rsidP="00F436EA">
      <w:pPr>
        <w:ind w:firstLineChars="200" w:firstLine="420"/>
      </w:pPr>
      <w:r>
        <w:rPr>
          <w:rFonts w:hint="eastAsia"/>
        </w:rPr>
        <w:t>按照先行先试原则，旺泉街道综合行政执法队实地考察、走访后，经过全面分析研判，确定梅香社区、梅兰家园社区、石门苑第一社区等</w:t>
      </w:r>
      <w:r>
        <w:t>9</w:t>
      </w:r>
      <w:r>
        <w:t>个社区为</w:t>
      </w:r>
      <w:r>
        <w:t>“</w:t>
      </w:r>
      <w:r>
        <w:t>三方共治</w:t>
      </w:r>
      <w:r>
        <w:t>”</w:t>
      </w:r>
      <w:r>
        <w:t>的试点社区，探索实践城市基层治理综合执法</w:t>
      </w:r>
      <w:r>
        <w:t>“</w:t>
      </w:r>
      <w:r>
        <w:t>旺泉模式</w:t>
      </w:r>
      <w:r>
        <w:t>”</w:t>
      </w:r>
      <w:r>
        <w:t>。像梅香社区这样</w:t>
      </w:r>
      <w:r>
        <w:t>“</w:t>
      </w:r>
      <w:r>
        <w:t>三方共治</w:t>
      </w:r>
      <w:r>
        <w:t>”</w:t>
      </w:r>
      <w:r>
        <w:t>推动问题解决的情况还有很多。</w:t>
      </w:r>
    </w:p>
    <w:p w:rsidR="00F436EA" w:rsidRDefault="00F436EA" w:rsidP="00F436EA">
      <w:pPr>
        <w:ind w:firstLineChars="200" w:firstLine="420"/>
      </w:pPr>
      <w:r>
        <w:rPr>
          <w:rFonts w:hint="eastAsia"/>
        </w:rPr>
        <w:t>街道综合行政执法队、社区、物业共同开展日常巡查。</w:t>
      </w:r>
    </w:p>
    <w:p w:rsidR="00F436EA" w:rsidRDefault="00F436EA" w:rsidP="00F436EA">
      <w:pPr>
        <w:ind w:firstLineChars="200" w:firstLine="420"/>
      </w:pPr>
      <w:r>
        <w:rPr>
          <w:rFonts w:hint="eastAsia"/>
        </w:rPr>
        <w:t>“我们创新探索‘城市管理进社区’路径，通过‘三方共治’，努力将城市管理潜在问题化解在萌芽状态。这种模式也充分调动了物业公司在城市管理工作中的积极性和主动性，打通了物业管理堵点，加强了社区‘微治理’，提升了城市精细化管理水平。”旺泉街道综合行政执法队执法组组长韦祎表示。</w:t>
      </w:r>
    </w:p>
    <w:p w:rsidR="00F436EA" w:rsidRDefault="00F436EA" w:rsidP="00D8166A">
      <w:pPr>
        <w:jc w:val="right"/>
      </w:pPr>
      <w:r>
        <w:rPr>
          <w:rFonts w:hint="eastAsia"/>
        </w:rPr>
        <w:t>北京日报</w:t>
      </w:r>
      <w:r>
        <w:rPr>
          <w:rFonts w:hint="eastAsia"/>
        </w:rPr>
        <w:t xml:space="preserve"> 2023-11-16</w:t>
      </w:r>
    </w:p>
    <w:p w:rsidR="00F436EA" w:rsidRDefault="00F436EA" w:rsidP="005C4E04">
      <w:pPr>
        <w:sectPr w:rsidR="00F436EA" w:rsidSect="005C4E04">
          <w:type w:val="continuous"/>
          <w:pgSz w:w="11906" w:h="16838"/>
          <w:pgMar w:top="1644" w:right="1236" w:bottom="1418" w:left="1814" w:header="851" w:footer="907" w:gutter="0"/>
          <w:pgNumType w:start="1"/>
          <w:cols w:space="720"/>
          <w:docGrid w:type="lines" w:linePitch="341" w:charSpace="2373"/>
        </w:sectPr>
      </w:pPr>
    </w:p>
    <w:p w:rsidR="00B85A2C" w:rsidRDefault="00B85A2C"/>
    <w:sectPr w:rsidR="00B85A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36EA"/>
    <w:rsid w:val="00B85A2C"/>
    <w:rsid w:val="00F43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36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36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Microsoft</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2024-03-21T03:58:00Z</dcterms:created>
</cp:coreProperties>
</file>