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2B" w:rsidRDefault="002E3B2B" w:rsidP="00D865A7">
      <w:pPr>
        <w:pStyle w:val="1"/>
      </w:pPr>
      <w:r w:rsidRPr="00D865A7">
        <w:rPr>
          <w:rFonts w:hint="eastAsia"/>
        </w:rPr>
        <w:t>北京：高碑店地区“接诉即办”畅民意</w:t>
      </w:r>
      <w:r w:rsidRPr="00D865A7">
        <w:t xml:space="preserve"> 民生诉求见回音</w:t>
      </w:r>
    </w:p>
    <w:p w:rsidR="002E3B2B" w:rsidRDefault="002E3B2B" w:rsidP="002E3B2B">
      <w:pPr>
        <w:ind w:firstLineChars="200" w:firstLine="420"/>
      </w:pPr>
      <w:r>
        <w:rPr>
          <w:rFonts w:hint="eastAsia"/>
        </w:rPr>
        <w:t>在“接诉即办”工作中，北京市朝阳区高碑店地区始终坚持党建引领接诉即办作为为民服务、提升治理效能的重要抓手，聚焦居民群众急难愁盼问题，坚持快事快办、主动治理，真正打通服务群众的“最后一公里”。</w:t>
      </w:r>
    </w:p>
    <w:p w:rsidR="002E3B2B" w:rsidRDefault="002E3B2B" w:rsidP="002E3B2B">
      <w:pPr>
        <w:ind w:firstLineChars="200" w:firstLine="420"/>
      </w:pPr>
      <w:r>
        <w:rPr>
          <w:rFonts w:hint="eastAsia"/>
        </w:rPr>
        <w:t>治理非机动车</w:t>
      </w:r>
      <w:r>
        <w:t xml:space="preserve"> </w:t>
      </w:r>
      <w:r>
        <w:t>让文明</w:t>
      </w:r>
      <w:r>
        <w:t>“</w:t>
      </w:r>
      <w:r>
        <w:t>归位</w:t>
      </w:r>
      <w:r>
        <w:t>”</w:t>
      </w:r>
    </w:p>
    <w:p w:rsidR="002E3B2B" w:rsidRDefault="002E3B2B" w:rsidP="002E3B2B">
      <w:pPr>
        <w:ind w:firstLineChars="200" w:firstLine="420"/>
      </w:pPr>
      <w:r>
        <w:rPr>
          <w:rFonts w:hint="eastAsia"/>
        </w:rPr>
        <w:t>“单元楼门口停的电动车都快把门口堵住了，您快帮着处理一下吧”。近期，高碑店地区花园闸社区和北花园社区结合辖区居民诉求切实压实主体责任，加强辖区非机动车停放秩序管理，多措并举治理“花式停放”，让非机动车不再“任性”！</w:t>
      </w:r>
    </w:p>
    <w:p w:rsidR="002E3B2B" w:rsidRDefault="002E3B2B" w:rsidP="002E3B2B">
      <w:pPr>
        <w:ind w:firstLineChars="200" w:firstLine="420"/>
      </w:pPr>
      <w:r>
        <w:rPr>
          <w:rFonts w:hint="eastAsia"/>
        </w:rPr>
        <w:t>为辖区居民规范停放非机动车，自觉维护单元门前范围的非机动车停放秩序，高碑店地区花园闸社区和北花园社区通过“宣传</w:t>
      </w:r>
      <w:r>
        <w:t>+</w:t>
      </w:r>
      <w:r>
        <w:t>整治</w:t>
      </w:r>
      <w:r>
        <w:t>”</w:t>
      </w:r>
      <w:r>
        <w:t>的方式，重点对非机动车随意停放等行为进行专项治理，派出专人在各个单元楼门口，按照</w:t>
      </w:r>
      <w:r>
        <w:t>“</w:t>
      </w:r>
      <w:r>
        <w:t>入位、顺向、整齐</w:t>
      </w:r>
      <w:r>
        <w:t>”</w:t>
      </w:r>
      <w:r>
        <w:t>的要求对不规范停放的非机动车进行规整摆放、挪移，并对相关车主进行宣传引导，告知其非机动车的规定停放区域与停放要求。</w:t>
      </w:r>
    </w:p>
    <w:p w:rsidR="002E3B2B" w:rsidRDefault="002E3B2B" w:rsidP="002E3B2B">
      <w:pPr>
        <w:ind w:firstLineChars="200" w:firstLine="420"/>
      </w:pPr>
      <w:r>
        <w:rPr>
          <w:rFonts w:hint="eastAsia"/>
        </w:rPr>
        <w:t>按照“方便市民、科学规划、能划尽划”原则，社区工作人员对各单元楼门口的非机动车位进行重新规划，合理增设停车区域，科学施划、补划非机动车停放线，引导居民规范停车，新增的车位线清晰规范、醒目直观，不仅规范了居民车辆的停放，还方便了对车辆停放的后期管理。</w:t>
      </w:r>
    </w:p>
    <w:p w:rsidR="002E3B2B" w:rsidRDefault="002E3B2B" w:rsidP="002E3B2B">
      <w:pPr>
        <w:ind w:firstLineChars="200" w:firstLine="420"/>
      </w:pPr>
      <w:r>
        <w:rPr>
          <w:rFonts w:hint="eastAsia"/>
        </w:rPr>
        <w:t>多方协调办实事</w:t>
      </w:r>
      <w:r>
        <w:t xml:space="preserve"> </w:t>
      </w:r>
      <w:r>
        <w:t>缓解居民停车难</w:t>
      </w:r>
    </w:p>
    <w:p w:rsidR="002E3B2B" w:rsidRDefault="002E3B2B" w:rsidP="002E3B2B">
      <w:pPr>
        <w:ind w:firstLineChars="200" w:firstLine="420"/>
      </w:pPr>
      <w:r>
        <w:rPr>
          <w:rFonts w:hint="eastAsia"/>
        </w:rPr>
        <w:t>甘露园南里一区共有居民</w:t>
      </w:r>
      <w:r>
        <w:t>2863</w:t>
      </w:r>
      <w:r>
        <w:t>余户，其中一半以上的家庭拥有机动车，但小区内仅有停车位</w:t>
      </w:r>
      <w:r>
        <w:t>353</w:t>
      </w:r>
      <w:r>
        <w:t>个，长期以来，</w:t>
      </w:r>
      <w:r>
        <w:t>“</w:t>
      </w:r>
      <w:r>
        <w:t>停车难</w:t>
      </w:r>
      <w:r>
        <w:t>”</w:t>
      </w:r>
      <w:r>
        <w:t>问题一直是牡丹园东里小区的矛盾焦点。</w:t>
      </w:r>
    </w:p>
    <w:p w:rsidR="002E3B2B" w:rsidRDefault="002E3B2B" w:rsidP="002E3B2B">
      <w:pPr>
        <w:ind w:firstLineChars="200" w:firstLine="420"/>
      </w:pPr>
      <w:r>
        <w:rPr>
          <w:rFonts w:hint="eastAsia"/>
        </w:rPr>
        <w:t>为破解基层治理难题，切实解决居民“停车难”问题，高碑店地区相关部门及甘露园南里一社区协同发力，多次来到小区进行实地走访调研，深入挖掘周边停车资源。</w:t>
      </w:r>
    </w:p>
    <w:p w:rsidR="002E3B2B" w:rsidRDefault="002E3B2B" w:rsidP="002E3B2B">
      <w:pPr>
        <w:ind w:firstLineChars="200" w:firstLine="420"/>
      </w:pPr>
      <w:r>
        <w:rPr>
          <w:rFonts w:hint="eastAsia"/>
        </w:rPr>
        <w:t>高碑店地区甘露园南里一区是</w:t>
      </w:r>
      <w:r>
        <w:t>90</w:t>
      </w:r>
      <w:r>
        <w:t>年代建成的老旧小区，车多位少一直是居民迫切想要解决的问题。社区工作人员在巡查过程中发现金隅集团有一处荒废院落，一直闲置造成资源浪费，经过多次上门沟通协调，预计此处将此处改造成为能够停放</w:t>
      </w:r>
      <w:r>
        <w:t>191</w:t>
      </w:r>
      <w:r>
        <w:t>辆汽车的停车场。</w:t>
      </w:r>
    </w:p>
    <w:p w:rsidR="002E3B2B" w:rsidRDefault="002E3B2B" w:rsidP="002E3B2B">
      <w:pPr>
        <w:ind w:firstLineChars="200" w:firstLine="420"/>
      </w:pPr>
      <w:r>
        <w:rPr>
          <w:rFonts w:hint="eastAsia"/>
        </w:rPr>
        <w:t>考虑到新能源车主的需求，社区积极协调停车管理公司在停车场内增设公共充电桩，目前充电桩设备施工阶段完成，共安装</w:t>
      </w:r>
      <w:r>
        <w:t>6</w:t>
      </w:r>
      <w:r>
        <w:t>台</w:t>
      </w:r>
      <w:r>
        <w:t>7kw</w:t>
      </w:r>
      <w:r>
        <w:t>单枪慢充充电桩，可同时容纳</w:t>
      </w:r>
      <w:r>
        <w:t>6</w:t>
      </w:r>
      <w:r>
        <w:t>辆车充电，电表施工完成后，预计可满足</w:t>
      </w:r>
      <w:r>
        <w:t>20-30</w:t>
      </w:r>
      <w:r>
        <w:t>辆车循环充电，可供甘露园南里一区</w:t>
      </w:r>
      <w:r>
        <w:t>2</w:t>
      </w:r>
      <w:r>
        <w:t>、</w:t>
      </w:r>
      <w:r>
        <w:t>3</w:t>
      </w:r>
      <w:r>
        <w:t>、</w:t>
      </w:r>
      <w:r>
        <w:t>4</w:t>
      </w:r>
      <w:r>
        <w:t>号院</w:t>
      </w:r>
      <w:r>
        <w:t>18</w:t>
      </w:r>
      <w:r>
        <w:t>栋居民使用。</w:t>
      </w:r>
    </w:p>
    <w:p w:rsidR="002E3B2B" w:rsidRDefault="002E3B2B" w:rsidP="002E3B2B">
      <w:pPr>
        <w:ind w:firstLineChars="200" w:firstLine="420"/>
      </w:pPr>
      <w:r>
        <w:rPr>
          <w:rFonts w:hint="eastAsia"/>
        </w:rPr>
        <w:t>据了解，下一步，高碑店地区将继续秉承“居民身边无小事”服务理念，把“接诉即办”作为为民服务抓手，切实解决居民“急难愁盼”问题，不断推动“接诉即办”向主动治理、“未诉先办”转化，更好服务地区居民，让居民生活更方便、更舒心、更满意。</w:t>
      </w:r>
    </w:p>
    <w:p w:rsidR="002E3B2B" w:rsidRPr="00D865A7" w:rsidRDefault="002E3B2B" w:rsidP="00D865A7">
      <w:pPr>
        <w:jc w:val="right"/>
      </w:pPr>
      <w:r w:rsidRPr="00D865A7">
        <w:rPr>
          <w:rFonts w:hint="eastAsia"/>
        </w:rPr>
        <w:t>千龙网</w:t>
      </w:r>
      <w:r>
        <w:rPr>
          <w:rFonts w:hint="eastAsia"/>
        </w:rPr>
        <w:t xml:space="preserve"> 2023-11-14</w:t>
      </w:r>
    </w:p>
    <w:p w:rsidR="002E3B2B" w:rsidRDefault="002E3B2B" w:rsidP="005C4E04">
      <w:pPr>
        <w:sectPr w:rsidR="002E3B2B" w:rsidSect="005C4E04">
          <w:type w:val="continuous"/>
          <w:pgSz w:w="11906" w:h="16838"/>
          <w:pgMar w:top="1644" w:right="1236" w:bottom="1418" w:left="1814" w:header="851" w:footer="907" w:gutter="0"/>
          <w:pgNumType w:start="1"/>
          <w:cols w:space="720"/>
          <w:docGrid w:type="lines" w:linePitch="341" w:charSpace="2373"/>
        </w:sectPr>
      </w:pPr>
    </w:p>
    <w:p w:rsidR="00630DCC" w:rsidRDefault="00630DCC"/>
    <w:sectPr w:rsidR="00630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B2B"/>
    <w:rsid w:val="002E3B2B"/>
    <w:rsid w:val="00630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E3B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E3B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2024-03-21T03:58:00Z</dcterms:created>
</cp:coreProperties>
</file>