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40" w:rsidRDefault="00855540" w:rsidP="00C65363">
      <w:pPr>
        <w:pStyle w:val="1"/>
      </w:pPr>
      <w:r>
        <w:rPr>
          <w:rFonts w:hint="eastAsia"/>
        </w:rPr>
        <w:t>北京</w:t>
      </w:r>
      <w:r w:rsidRPr="00C65363">
        <w:rPr>
          <w:rFonts w:hint="eastAsia"/>
        </w:rPr>
        <w:t>丰台南苑街道探索构建“</w:t>
      </w:r>
      <w:r w:rsidRPr="00C65363">
        <w:t>12345</w:t>
      </w:r>
      <w:r w:rsidRPr="00C65363">
        <w:t>”</w:t>
      </w:r>
      <w:r w:rsidRPr="00C65363">
        <w:t>培养机制 优化青年储备干部队伍</w:t>
      </w:r>
    </w:p>
    <w:p w:rsidR="00855540" w:rsidRDefault="00855540" w:rsidP="00855540">
      <w:pPr>
        <w:ind w:firstLineChars="200" w:firstLine="420"/>
      </w:pPr>
      <w:r>
        <w:rPr>
          <w:rFonts w:hint="eastAsia"/>
        </w:rPr>
        <w:t>为进一步优化地区干部队伍建设，破解“断层”“老化”、结构不合理等问题，丰台区南苑街道党工委聚焦“四型四化”干部队伍建设，探索构建“</w:t>
      </w:r>
      <w:r>
        <w:t>12345”</w:t>
      </w:r>
      <w:r>
        <w:t>干部培养机制，助力街道、社区两级青年干部成长成才，为培养锻造出一支高素质干部队伍注入新生力量。</w:t>
      </w:r>
    </w:p>
    <w:p w:rsidR="00855540" w:rsidRDefault="00855540" w:rsidP="00855540">
      <w:pPr>
        <w:ind w:firstLineChars="200" w:firstLine="420"/>
      </w:pPr>
      <w:r>
        <w:rPr>
          <w:rFonts w:hint="eastAsia"/>
        </w:rPr>
        <w:t>坚持“一个”核心。发挥党建引领作用，锚定地区高质量发展，以“为街道、社区培养一支高素质干部队伍”为核心，突出政治标准，把“看准人、选对人”作为干部队伍建设的“先手棋”，通过个人报名、社区</w:t>
      </w:r>
      <w:r>
        <w:t>(</w:t>
      </w:r>
      <w:r>
        <w:t>部门</w:t>
      </w:r>
      <w:r>
        <w:t>)</w:t>
      </w:r>
      <w:r>
        <w:t>推荐、实地考察，建成涵盖</w:t>
      </w:r>
      <w:r>
        <w:t>39</w:t>
      </w:r>
      <w:r>
        <w:t>名社区干部、</w:t>
      </w:r>
      <w:r>
        <w:t>30</w:t>
      </w:r>
      <w:r>
        <w:t>名机关干部的南苑街道储备干部库。</w:t>
      </w:r>
    </w:p>
    <w:p w:rsidR="00855540" w:rsidRDefault="00855540" w:rsidP="00855540">
      <w:pPr>
        <w:ind w:firstLineChars="200" w:firstLine="420"/>
      </w:pPr>
      <w:r>
        <w:rPr>
          <w:rFonts w:hint="eastAsia"/>
        </w:rPr>
        <w:t>突出“两级”联育。打破过去街道和社区干部分别培养的旧模式，把两级干部一贯制培养、一体式考察。一是下沉“接地气”，在重大项目任务、急难险重工作中，让机关青年干部“下沉”社区，知民情、听民意。二是向上“接天线”，拿出信访、接诉即办等岗位让社区储备干部“上浮”职能科室锻炼，理解政策、提升能力。三是联动“破温差”，通过打通街道、社区两级培养，让机关青年干部与社区储备干部结伴而行、共同成长，让街道与社区工作同频共振、同向发力。</w:t>
      </w:r>
    </w:p>
    <w:p w:rsidR="00855540" w:rsidRDefault="00855540" w:rsidP="00855540">
      <w:pPr>
        <w:ind w:firstLineChars="200" w:firstLine="420"/>
      </w:pPr>
      <w:r>
        <w:rPr>
          <w:rFonts w:hint="eastAsia"/>
        </w:rPr>
        <w:t>贯通“三根”链条。一是贯通干部成长链。打破干部成长中的“分段管理”“各负其责”的培养思路，明确社区“居委会委员</w:t>
      </w:r>
      <w:r>
        <w:t>-</w:t>
      </w:r>
      <w:r>
        <w:t>党务专职</w:t>
      </w:r>
      <w:r>
        <w:t>-</w:t>
      </w:r>
      <w:r>
        <w:t>居委会副主任</w:t>
      </w:r>
      <w:r>
        <w:t>-</w:t>
      </w:r>
      <w:r>
        <w:t>党委副书记</w:t>
      </w:r>
      <w:r>
        <w:t>-</w:t>
      </w:r>
      <w:r>
        <w:t>党委书记、居委会主任</w:t>
      </w:r>
      <w:r>
        <w:t>”</w:t>
      </w:r>
      <w:r>
        <w:t>，街道</w:t>
      </w:r>
      <w:r>
        <w:t>“</w:t>
      </w:r>
      <w:r>
        <w:t>两办、组织部门轮岗、接诉即办信访锻炼、业务科室扎根</w:t>
      </w:r>
      <w:r>
        <w:t>”</w:t>
      </w:r>
      <w:r>
        <w:t>的成长优先级，健全青年干部全周期成长链条。二是打通队伍交流链。坚持机关、社区青年干部</w:t>
      </w:r>
      <w:r>
        <w:t>“</w:t>
      </w:r>
      <w:r>
        <w:t>一盘棋</w:t>
      </w:r>
      <w:r>
        <w:t>”</w:t>
      </w:r>
      <w:r>
        <w:t>，打破层级障碍、系统限制，推动纵向联动、横向互补，培养造就多岗位锻炼、全方位历练的复合型成长干部。三是畅通政策体系链。加强机关、社区干部宏观管理研究，分层级梳理细化社区、机关干部晋升流程，</w:t>
      </w:r>
      <w:r>
        <w:rPr>
          <w:rFonts w:hint="eastAsia"/>
        </w:rPr>
        <w:t>先培养、后配岗，把结构要求和功能需求相结合，系统建环环紧扣、有机衔接的选人用人工作机制。</w:t>
      </w:r>
    </w:p>
    <w:p w:rsidR="00855540" w:rsidRDefault="00855540" w:rsidP="00855540">
      <w:pPr>
        <w:ind w:firstLineChars="200" w:firstLine="420"/>
      </w:pPr>
      <w:r>
        <w:rPr>
          <w:rFonts w:hint="eastAsia"/>
        </w:rPr>
        <w:t>明确“四师”搭台。着眼“谁来带”，严把标准选好良师，明确帮什么、带什么，做到“传”思想铸品质，“帮”经验补短板，“带”实践促提升。一是业务双导师，依托社区书记工作室，结合街道包社区制度，建立</w:t>
      </w:r>
      <w:r>
        <w:t>28</w:t>
      </w:r>
      <w:r>
        <w:t>人社区书记和业务科长</w:t>
      </w:r>
      <w:r>
        <w:t>“</w:t>
      </w:r>
      <w:r>
        <w:t>业务双导师</w:t>
      </w:r>
      <w:r>
        <w:t>”</w:t>
      </w:r>
      <w:r>
        <w:t>传帮带机制，以颁发导师聘任证书、</w:t>
      </w:r>
      <w:r>
        <w:t>“</w:t>
      </w:r>
      <w:r>
        <w:t>薪火相传</w:t>
      </w:r>
      <w:r>
        <w:t>”</w:t>
      </w:r>
      <w:r>
        <w:t>赠书等形式，推动导师与储备干部建立师徒关系。二是青年互为师，按照</w:t>
      </w:r>
      <w:r>
        <w:t>“</w:t>
      </w:r>
      <w:r>
        <w:t>帮学相长、携手成长</w:t>
      </w:r>
      <w:r>
        <w:t>”</w:t>
      </w:r>
      <w:r>
        <w:t>的原则，采取自主</w:t>
      </w:r>
      <w:r>
        <w:t>“</w:t>
      </w:r>
      <w:r>
        <w:t>找朋友</w:t>
      </w:r>
      <w:r>
        <w:t>”</w:t>
      </w:r>
      <w:r>
        <w:t>的方式，实现机关与社区储备干部结对全覆盖。三是居民群众师，立足接诉即办、信访维稳等专项工作开展，把最想帮助、最需帮助的群众作为</w:t>
      </w:r>
      <w:r>
        <w:t>“</w:t>
      </w:r>
      <w:r>
        <w:rPr>
          <w:rFonts w:hint="eastAsia"/>
        </w:rPr>
        <w:t>拜师”对象，做到</w:t>
      </w:r>
      <w:r>
        <w:t>1</w:t>
      </w:r>
      <w:r>
        <w:t>帮</w:t>
      </w:r>
      <w:r>
        <w:t>1</w:t>
      </w:r>
      <w:r>
        <w:t>，每季度、发现、解决一批问题的三定目标，畅通民情沟通网络。四是外延拓展师，发挥党建工作协调委员会、新联会等平台作用，积极探索社会导师资源，从法律、经济、心理等方面提升干部综合素质。</w:t>
      </w:r>
    </w:p>
    <w:p w:rsidR="00855540" w:rsidRDefault="00855540" w:rsidP="00855540">
      <w:pPr>
        <w:ind w:firstLineChars="200" w:firstLine="420"/>
      </w:pPr>
      <w:r>
        <w:rPr>
          <w:rFonts w:hint="eastAsia"/>
        </w:rPr>
        <w:t>实施“五学”驱动。创新学习载体，丰富学习形式，对储备干部开展“滴灌式”培养。一是理论研学，采取“个人自学</w:t>
      </w:r>
      <w:r>
        <w:t>+</w:t>
      </w:r>
      <w:r>
        <w:t>专题授课</w:t>
      </w:r>
      <w:r>
        <w:t>+</w:t>
      </w:r>
      <w:r>
        <w:t>研讨分享</w:t>
      </w:r>
      <w:r>
        <w:t>”</w:t>
      </w:r>
      <w:r>
        <w:t>等方式强化理论学习。二是实践教学，开展体验式教学，以深化改革扩大开放，增强发展动力与活力为主题，带领青年干部参观丰台区丽泽云客厅。三是上台领学，开展</w:t>
      </w:r>
      <w:r>
        <w:t>“</w:t>
      </w:r>
      <w:r>
        <w:t>青年干部上讲台</w:t>
      </w:r>
      <w:r>
        <w:t>”</w:t>
      </w:r>
      <w:r>
        <w:t>，从</w:t>
      </w:r>
      <w:r>
        <w:t>“</w:t>
      </w:r>
      <w:r>
        <w:t>学生</w:t>
      </w:r>
      <w:r>
        <w:t>”</w:t>
      </w:r>
      <w:r>
        <w:t>到</w:t>
      </w:r>
      <w:r>
        <w:t>“</w:t>
      </w:r>
      <w:r>
        <w:t>老师</w:t>
      </w:r>
      <w:r>
        <w:t>”</w:t>
      </w:r>
      <w:r>
        <w:t>，让机关青年干部在上台领学的过程中查漏补缺、精进业务。四是下沉践学，围绕重难点问题，机关干部下沉拜师社区书记所在社区锻炼，重点部门提供轮值岗位在实践中锻炼能力。五是擂台比学，年底举办擂台比武，设置主</w:t>
      </w:r>
      <w:r>
        <w:rPr>
          <w:rFonts w:hint="eastAsia"/>
        </w:rPr>
        <w:t>题调研、公文写作、现场答辩等环节，在互看互学互比中营造“比学赶超”浓厚氛围。</w:t>
      </w:r>
    </w:p>
    <w:p w:rsidR="00855540" w:rsidRPr="00C65363" w:rsidRDefault="00855540" w:rsidP="00C65363">
      <w:pPr>
        <w:jc w:val="right"/>
      </w:pPr>
      <w:r>
        <w:rPr>
          <w:rFonts w:hint="eastAsia"/>
        </w:rPr>
        <w:t>金台资讯</w:t>
      </w:r>
      <w:r>
        <w:t>2023-11-13</w:t>
      </w:r>
    </w:p>
    <w:p w:rsidR="00855540" w:rsidRDefault="00855540" w:rsidP="004F7493">
      <w:pPr>
        <w:sectPr w:rsidR="00855540" w:rsidSect="004F749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F6902" w:rsidRDefault="009F6902"/>
    <w:sectPr w:rsidR="009F6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5540"/>
    <w:rsid w:val="00855540"/>
    <w:rsid w:val="009F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5554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5554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>Microsoft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2024-03-14T05:34:00Z</dcterms:created>
</cp:coreProperties>
</file>