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71" w:rsidRDefault="009B4871" w:rsidP="004878A2">
      <w:pPr>
        <w:pStyle w:val="1"/>
      </w:pPr>
      <w:r w:rsidRPr="004878A2">
        <w:rPr>
          <w:rFonts w:hint="eastAsia"/>
        </w:rPr>
        <w:t>顺义区：创城行动扩大社区治理成果</w:t>
      </w:r>
    </w:p>
    <w:p w:rsidR="009B4871" w:rsidRDefault="009B4871" w:rsidP="009B4871">
      <w:pPr>
        <w:ind w:firstLineChars="200" w:firstLine="420"/>
      </w:pPr>
      <w:r>
        <w:rPr>
          <w:rFonts w:hint="eastAsia"/>
        </w:rPr>
        <w:t>顺义区坚持创城为民、创城惠民、创城靠民，以社区环境治理为重点，通过加大软硬件建设力度、提升社区基础设施与公共服务水平、广泛开展创城主题活动，提升村（居）民文明素养，扩大社区治理成果。</w:t>
      </w:r>
    </w:p>
    <w:p w:rsidR="009B4871" w:rsidRDefault="009B4871" w:rsidP="009B4871">
      <w:pPr>
        <w:ind w:firstLineChars="200" w:firstLine="420"/>
      </w:pPr>
      <w:r>
        <w:rPr>
          <w:rFonts w:hint="eastAsia"/>
        </w:rPr>
        <w:t>前进花园社区道路干净整洁、居民停车入位</w:t>
      </w:r>
    </w:p>
    <w:p w:rsidR="009B4871" w:rsidRDefault="009B4871" w:rsidP="009B4871">
      <w:pPr>
        <w:ind w:firstLineChars="200" w:firstLine="420"/>
      </w:pPr>
      <w:r>
        <w:rPr>
          <w:rFonts w:hint="eastAsia"/>
        </w:rPr>
        <w:t>社区环境焕新颜</w:t>
      </w:r>
    </w:p>
    <w:p w:rsidR="009B4871" w:rsidRDefault="009B4871" w:rsidP="009B4871">
      <w:pPr>
        <w:ind w:firstLineChars="200" w:firstLine="420"/>
      </w:pPr>
      <w:r>
        <w:rPr>
          <w:rFonts w:hint="eastAsia"/>
        </w:rPr>
        <w:t>在旺泉街道前进花园社区，道路干净整洁、居民停车入位、各类指示牌清晰明了。社区广场内建有科普长廊和文明景观小品，上面印有社会主义核心价值观、交通安全知识、创城宣传知识等，营造抬眼可见、驻足可观、步步文明的创城氛围。</w:t>
      </w:r>
    </w:p>
    <w:p w:rsidR="009B4871" w:rsidRDefault="009B4871" w:rsidP="009B4871">
      <w:pPr>
        <w:ind w:firstLineChars="200" w:firstLine="420"/>
      </w:pPr>
      <w:r>
        <w:rPr>
          <w:rFonts w:hint="eastAsia"/>
        </w:rPr>
        <w:t>前进花园社区广场一角</w:t>
      </w:r>
    </w:p>
    <w:p w:rsidR="009B4871" w:rsidRDefault="009B4871" w:rsidP="009B4871">
      <w:pPr>
        <w:ind w:firstLineChars="200" w:firstLine="420"/>
      </w:pPr>
      <w:r>
        <w:rPr>
          <w:rFonts w:hint="eastAsia"/>
        </w:rPr>
        <w:t>前进花园社区是一个老旧小区，社区坚持党建引领、问需于民，以创城为契机，开展多项微改造工程，让社区环境焕然一新。“我们积极引导居民自觉参与全国文明城区创建，通过打造‘最美楼门’等方式，不断刷新社区颜值，提高社区品质和居民文明素养。”前进花园社区党支部书记王海京介绍。目前，前进花园社区已有近</w:t>
      </w:r>
      <w:r>
        <w:t>50</w:t>
      </w:r>
      <w:r>
        <w:t>个楼门获评旺泉街道</w:t>
      </w:r>
      <w:r>
        <w:t>“</w:t>
      </w:r>
      <w:r>
        <w:t>最美楼门</w:t>
      </w:r>
      <w:r>
        <w:t>”</w:t>
      </w:r>
      <w:r>
        <w:t>。</w:t>
      </w:r>
    </w:p>
    <w:p w:rsidR="009B4871" w:rsidRDefault="009B4871" w:rsidP="009B4871">
      <w:pPr>
        <w:ind w:firstLineChars="200" w:firstLine="420"/>
      </w:pPr>
      <w:r>
        <w:rPr>
          <w:rFonts w:hint="eastAsia"/>
        </w:rPr>
        <w:t>前进花园社区“最美楼门”</w:t>
      </w:r>
    </w:p>
    <w:p w:rsidR="009B4871" w:rsidRDefault="009B4871" w:rsidP="009B4871">
      <w:pPr>
        <w:ind w:firstLineChars="200" w:firstLine="420"/>
      </w:pPr>
      <w:r>
        <w:rPr>
          <w:rFonts w:hint="eastAsia"/>
        </w:rPr>
        <w:t>旺泉街道“最美楼门”评选活动以楼内环境干净整洁、安全有序为前提，将楼内邻里和谐、守望相助、积极向上、遵德守法纳入评选标准，培育“顺义好风气”。“每天看着干净整洁的环境，心情特别舒畅，邻居们也更加注重维护楼道内卫生，及时清理堆积物、小广告等。”居民董帅说。</w:t>
      </w:r>
    </w:p>
    <w:p w:rsidR="009B4871" w:rsidRDefault="009B4871" w:rsidP="009B4871">
      <w:pPr>
        <w:ind w:firstLineChars="200" w:firstLine="420"/>
      </w:pPr>
      <w:r>
        <w:rPr>
          <w:rFonts w:hint="eastAsia"/>
        </w:rPr>
        <w:t>宣传引导营造好氛围</w:t>
      </w:r>
    </w:p>
    <w:p w:rsidR="009B4871" w:rsidRDefault="009B4871" w:rsidP="009B4871">
      <w:pPr>
        <w:ind w:firstLineChars="200" w:firstLine="420"/>
      </w:pPr>
      <w:r>
        <w:rPr>
          <w:rFonts w:hint="eastAsia"/>
        </w:rPr>
        <w:t>石园街道五里仓第一社区每周举办三场以上文化活动，包括德法教育、文明养犬、垃圾分类、环境保护等。社区充分发挥“十色袖标党员引领服务队”的带头作用，持续提升居民文明素养，形成了向上向善、邻里互助的良好风尚。</w:t>
      </w:r>
    </w:p>
    <w:p w:rsidR="009B4871" w:rsidRDefault="009B4871" w:rsidP="009B4871">
      <w:pPr>
        <w:ind w:firstLineChars="200" w:firstLine="420"/>
      </w:pPr>
      <w:r>
        <w:rPr>
          <w:rFonts w:hint="eastAsia"/>
        </w:rPr>
        <w:t>五里仓第一社区开展垃圾分类宣讲活动</w:t>
      </w:r>
    </w:p>
    <w:p w:rsidR="009B4871" w:rsidRDefault="009B4871" w:rsidP="009B4871">
      <w:pPr>
        <w:ind w:firstLineChars="200" w:firstLine="420"/>
      </w:pPr>
      <w:r>
        <w:rPr>
          <w:rFonts w:hint="eastAsia"/>
        </w:rPr>
        <w:t>日前，五里仓第一社区开展“垃圾分类齐参与，共创文明美丽城”科普讲座，积极引导居民主动参与生活垃圾分类。居民王庆山说：“我每周都会参加社区举办的创城活动，每次都有不同的收获，增长了不少知识，很实用。”</w:t>
      </w:r>
    </w:p>
    <w:p w:rsidR="009B4871" w:rsidRDefault="009B4871" w:rsidP="009B4871">
      <w:pPr>
        <w:ind w:firstLineChars="200" w:firstLine="420"/>
      </w:pPr>
      <w:r>
        <w:rPr>
          <w:rFonts w:hint="eastAsia"/>
        </w:rPr>
        <w:t>文明创建人人参与，文明成果人人共享。创建全国文明城区过程中，顺义各社区环境不断改善，为民服务水平不断提升，群众享受到了更多的实惠和幸福。越来越多的市民主动参与全国文明城区创建，共建美丽、和谐、宜居家园。</w:t>
      </w:r>
    </w:p>
    <w:p w:rsidR="009B4871" w:rsidRDefault="009B4871" w:rsidP="004878A2">
      <w:pPr>
        <w:jc w:val="right"/>
      </w:pPr>
      <w:r w:rsidRPr="004878A2">
        <w:rPr>
          <w:rFonts w:hint="eastAsia"/>
        </w:rPr>
        <w:t>文明北京</w:t>
      </w:r>
      <w:r>
        <w:rPr>
          <w:rFonts w:hint="eastAsia"/>
        </w:rPr>
        <w:t xml:space="preserve"> 2023-11-3</w:t>
      </w:r>
    </w:p>
    <w:p w:rsidR="009B4871" w:rsidRDefault="009B4871" w:rsidP="006E0CAD">
      <w:pPr>
        <w:sectPr w:rsidR="009B4871" w:rsidSect="006E0CA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00E20" w:rsidRDefault="00C00E20"/>
    <w:sectPr w:rsidR="00C00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4871"/>
    <w:rsid w:val="009B4871"/>
    <w:rsid w:val="00C00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B487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B487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>Microsoft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2024-02-29T05:58:00Z</dcterms:created>
</cp:coreProperties>
</file>