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87" w:rsidRDefault="004D6C87" w:rsidP="004970E0">
      <w:pPr>
        <w:pStyle w:val="1"/>
      </w:pPr>
      <w:r>
        <w:rPr>
          <w:rFonts w:hint="eastAsia"/>
        </w:rPr>
        <w:t>北京</w:t>
      </w:r>
      <w:r w:rsidRPr="004970E0">
        <w:rPr>
          <w:rFonts w:hint="eastAsia"/>
        </w:rPr>
        <w:t>呼家楼街道多举措助推垃圾分类精细化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为提高呼家楼街道垃圾分类精细化管理水平，增强居民的环保和自治意识，发挥街道基层党建治理的优势，</w:t>
      </w:r>
      <w:r>
        <w:t>10</w:t>
      </w:r>
      <w:r>
        <w:t>月</w:t>
      </w:r>
      <w:r>
        <w:t>22</w:t>
      </w:r>
      <w:r>
        <w:t>日，呼家楼街道组织辖区党员干部、社区群众作为志愿者，坚守桶站、开展破袋行动，着力提升垃圾分类的准确率，从一定程度上减少大家混投乱投情况的发生，减少资源浪费。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党建引领</w:t>
      </w:r>
      <w:r>
        <w:t>+</w:t>
      </w:r>
      <w:r>
        <w:t>志愿服务，创新社区治理新思路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从垃圾分类的角度来讲，公众参与是关键。呼家楼街道在充分发挥党建引领的优势，以身作则担当志愿者，用实际行动分拣垃圾、帮助居民正确、准确分类。社区居民群众也在大家的动员和鼓励下，于活动当天身穿绿色小马甲，志愿到各个桶站进行值守和分拣，忙碌的身影，是对街道垃圾分类工作的认可，也是对营造社区整洁环境的期待。活动进一步提高了居民对垃圾分类的认识，增强了大家的环保意识。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聚焦工作难点，落实分类举措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本次活动以“如何减少居民混投的问题”为突破口，聚焦工作中的难点和堵点，强调分类的重要性。在整个过程中，大家全身心投入到桶站值守和破袋行动中，全力保障垃圾分类的准确度、纯净度，并向其他居民讲解投递中遇到的问题，以及分类错误的情况。其中，投放完全准确的居民还会收到社区准备的小礼品，以兹鼓励。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活动集中在垃圾分类薄弱的小区开展，也是呼家楼街道为提高分类准确度的新尝试，通过活动可以检验大家的分类成果，对垃圾分类知识的掌握；同时，也能于潜移默化中引导大家主动分类，积极参与，有利于分类习惯的养成。</w:t>
      </w:r>
    </w:p>
    <w:p w:rsidR="004D6C87" w:rsidRDefault="004D6C87" w:rsidP="004D6C87">
      <w:pPr>
        <w:ind w:firstLineChars="200" w:firstLine="420"/>
      </w:pPr>
      <w:r>
        <w:rPr>
          <w:rFonts w:hint="eastAsia"/>
        </w:rPr>
        <w:t>下一步，呼家楼街道将继续发挥党建和社区治理的优势，把垃圾分类作为基层社会治理的重要内容，推进全域覆盖、推动源头减量、推进资源化利用，用实际行动积极谋划、部署、推动生活垃圾分类工作，提升基层社会治理和志愿服务的水平。</w:t>
      </w:r>
    </w:p>
    <w:p w:rsidR="004D6C87" w:rsidRPr="004970E0" w:rsidRDefault="004D6C87" w:rsidP="004970E0">
      <w:pPr>
        <w:jc w:val="right"/>
      </w:pPr>
      <w:r>
        <w:rPr>
          <w:rFonts w:hint="eastAsia"/>
        </w:rPr>
        <w:t>搜狐网</w:t>
      </w:r>
      <w:r>
        <w:rPr>
          <w:rFonts w:hint="eastAsia"/>
        </w:rPr>
        <w:t xml:space="preserve"> 2023-10-31</w:t>
      </w:r>
    </w:p>
    <w:p w:rsidR="004D6C87" w:rsidRDefault="004D6C87" w:rsidP="006E0CAD">
      <w:pPr>
        <w:sectPr w:rsidR="004D6C87" w:rsidSect="006E0CA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57863" w:rsidRDefault="00657863"/>
    <w:sectPr w:rsidR="0065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C87"/>
    <w:rsid w:val="004D6C87"/>
    <w:rsid w:val="006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6C8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D6C8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2024-02-29T05:58:00Z</dcterms:created>
</cp:coreProperties>
</file>