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A81" w:rsidRDefault="003C1A81" w:rsidP="00553F68">
      <w:pPr>
        <w:pStyle w:val="1"/>
      </w:pPr>
      <w:r w:rsidRPr="00553F68">
        <w:rPr>
          <w:rFonts w:hint="eastAsia"/>
        </w:rPr>
        <w:t>台商台企齐聚南京，共享长江经济带发展机遇</w:t>
      </w:r>
    </w:p>
    <w:p w:rsidR="003C1A81" w:rsidRDefault="003C1A81" w:rsidP="003C1A81">
      <w:pPr>
        <w:ind w:firstLineChars="200" w:firstLine="420"/>
      </w:pPr>
      <w:r>
        <w:t>9</w:t>
      </w:r>
      <w:r>
        <w:t>月</w:t>
      </w:r>
      <w:r>
        <w:t>22</w:t>
      </w:r>
      <w:r>
        <w:t>日，</w:t>
      </w:r>
      <w:r>
        <w:t>2023</w:t>
      </w:r>
      <w:r>
        <w:t>年第</w:t>
      </w:r>
      <w:r>
        <w:t>34</w:t>
      </w:r>
      <w:r>
        <w:t>届中国南京金秋经贸洽谈会的市级重点活动</w:t>
      </w:r>
      <w:r>
        <w:t>——</w:t>
      </w:r>
      <w:r>
        <w:t>长江经济带台资智能制造产业投资合作交流会在宁举办。本次活动由南京市人民政府台湾事务办公室、南京市工业和信息化局、南京市商务局和南京市投资促进局牵头，江北新区管委会、南京市六合区人民政府、南京市溧水区人民政府共同承办，邀请长江经济带九个城市的台商代表集聚南京，共享机遇、共促发展、共创未来。</w:t>
      </w:r>
    </w:p>
    <w:p w:rsidR="003C1A81" w:rsidRDefault="003C1A81" w:rsidP="003C1A81">
      <w:pPr>
        <w:ind w:firstLineChars="200" w:firstLine="420"/>
      </w:pPr>
      <w:r>
        <w:rPr>
          <w:rFonts w:hint="eastAsia"/>
        </w:rPr>
        <w:t>金秋新盛会</w:t>
      </w:r>
    </w:p>
    <w:p w:rsidR="003C1A81" w:rsidRDefault="003C1A81" w:rsidP="003C1A81">
      <w:pPr>
        <w:ind w:firstLineChars="200" w:firstLine="420"/>
      </w:pPr>
      <w:r>
        <w:rPr>
          <w:rFonts w:hint="eastAsia"/>
        </w:rPr>
        <w:t>共享长江经济带高质量发展机遇</w:t>
      </w:r>
    </w:p>
    <w:p w:rsidR="003C1A81" w:rsidRDefault="003C1A81" w:rsidP="003C1A81">
      <w:pPr>
        <w:ind w:firstLineChars="200" w:firstLine="420"/>
      </w:pPr>
      <w:r>
        <w:rPr>
          <w:rFonts w:hint="eastAsia"/>
        </w:rPr>
        <w:t>先进制造业（集群）是国家经济高质量发展的标志，也是提升全球竞争力和创新能力的区域根基。长江经济带沿线聚集了全国</w:t>
      </w:r>
      <w:r>
        <w:t>44%</w:t>
      </w:r>
      <w:r>
        <w:t>的工业总量和</w:t>
      </w:r>
      <w:r>
        <w:t>50%</w:t>
      </w:r>
      <w:r>
        <w:t>以上的新兴产业总产值以及全国三分之一的高校</w:t>
      </w:r>
      <w:r>
        <w:t>/</w:t>
      </w:r>
      <w:r>
        <w:t>科研机构，一批具有国际竞争力的先进制造业集群崭露头角，已成为长江经济带高质量发展的重要引擎。</w:t>
      </w:r>
    </w:p>
    <w:p w:rsidR="003C1A81" w:rsidRDefault="003C1A81" w:rsidP="003C1A81">
      <w:pPr>
        <w:ind w:firstLineChars="200" w:firstLine="420"/>
      </w:pPr>
      <w:r>
        <w:rPr>
          <w:rFonts w:hint="eastAsia"/>
        </w:rPr>
        <w:t>“南京是长江经济带四大中心城市之一、是引领经济高质量发展的主力军，是一座满载机遇、期待与未来的城市，潜力无限。”南京市政协副主席、秘书长金卫东表示，长江经济带台资智能制造产业投资合作交流会通过推介南京投资环境、吸引集聚高端资源要素、推动智能制造产业链跨区域协同发展，打造了一个推动长江经济带经济社会高质量发展、机遇共享的平台。</w:t>
      </w:r>
    </w:p>
    <w:p w:rsidR="003C1A81" w:rsidRDefault="003C1A81" w:rsidP="003C1A81">
      <w:pPr>
        <w:ind w:firstLineChars="200" w:firstLine="420"/>
      </w:pPr>
      <w:r>
        <w:rPr>
          <w:rFonts w:hint="eastAsia"/>
        </w:rPr>
        <w:t>活动中，江北新区产业技术研创园、六合区台商工业园、溧水区两岸（和凤）机电产业合作示范园区的代表们聚焦南京集成电路产业、数控机床产业、电机电子产业发展，从产业基础、要素保障、投资成本、公共配套、营销服务等多个方面介绍了南京务实推动经济社会高质量发展的新政策、新举措，表达了合作发展的新愿望、新愿景，“我们诚邀各位企业家走进南京、携手南京，共享长江经济带高质量发展的新机遇”。</w:t>
      </w:r>
    </w:p>
    <w:p w:rsidR="003C1A81" w:rsidRDefault="003C1A81" w:rsidP="003C1A81">
      <w:pPr>
        <w:ind w:firstLineChars="200" w:firstLine="420"/>
      </w:pPr>
      <w:r>
        <w:rPr>
          <w:rFonts w:hint="eastAsia"/>
        </w:rPr>
        <w:t>金秋多硕果</w:t>
      </w:r>
    </w:p>
    <w:p w:rsidR="003C1A81" w:rsidRDefault="003C1A81" w:rsidP="003C1A81">
      <w:pPr>
        <w:ind w:firstLineChars="200" w:firstLine="420"/>
      </w:pPr>
      <w:r>
        <w:rPr>
          <w:rFonts w:hint="eastAsia"/>
        </w:rPr>
        <w:t>共筑南京智能制造产业新高地</w:t>
      </w:r>
    </w:p>
    <w:p w:rsidR="003C1A81" w:rsidRDefault="003C1A81" w:rsidP="003C1A81">
      <w:pPr>
        <w:ind w:firstLineChars="200" w:firstLine="420"/>
      </w:pPr>
      <w:r>
        <w:rPr>
          <w:rFonts w:hint="eastAsia"/>
        </w:rPr>
        <w:t>在交流会上，来自上海、重庆、南京、合肥、苏州、宁波、马鞍山、滁州、扬州等九个城市的台协会智能制造企业代表们会聚一堂，以交流凝聚共识、以互鉴增强信心。</w:t>
      </w:r>
    </w:p>
    <w:p w:rsidR="003C1A81" w:rsidRDefault="003C1A81" w:rsidP="003C1A81">
      <w:pPr>
        <w:ind w:firstLineChars="200" w:firstLine="420"/>
      </w:pPr>
      <w:r>
        <w:rPr>
          <w:rFonts w:hint="eastAsia"/>
        </w:rPr>
        <w:t>巨美加国际控股集团执行董事、上海弘信股权投资基金合伙人郑俊彦先生以《智能制造的发展未来》为题展开演讲，从产业竞争力、未来前景、投资策略等多个角度阐释当下制造业智能化转型势在必行，并表示对于在南京的产业合作充满信心。</w:t>
      </w:r>
    </w:p>
    <w:p w:rsidR="003C1A81" w:rsidRDefault="003C1A81" w:rsidP="003C1A81">
      <w:pPr>
        <w:ind w:firstLineChars="200" w:firstLine="420"/>
      </w:pPr>
      <w:r>
        <w:rPr>
          <w:rFonts w:hint="eastAsia"/>
        </w:rPr>
        <w:t>庐江绿世代生态农业科技有限公司董事长、合肥市台湾同胞投资企业协会会长黄宏洲表示，自己当年从故乡嘉义来到大陆，首先就曾到过南京。本次交流会为长江经济带城市台资智能制造产业合作搭建了新的桥梁，“希望能借此机会参与到南京高端产业的发展中来”。</w:t>
      </w:r>
    </w:p>
    <w:p w:rsidR="003C1A81" w:rsidRDefault="003C1A81" w:rsidP="003C1A81">
      <w:pPr>
        <w:ind w:firstLineChars="200" w:firstLine="420"/>
      </w:pPr>
      <w:r>
        <w:rPr>
          <w:rFonts w:hint="eastAsia"/>
        </w:rPr>
        <w:t>“我个人早已将这里当作自己第二个家！”昆山市台湾同胞投资企业协会常务副会长周泓任来到大陆创业多年，他感慨自己的产业在政策支持下不断发展壮大。</w:t>
      </w:r>
    </w:p>
    <w:p w:rsidR="003C1A81" w:rsidRDefault="003C1A81" w:rsidP="003C1A81">
      <w:pPr>
        <w:ind w:firstLineChars="200" w:firstLine="420"/>
      </w:pPr>
      <w:r>
        <w:rPr>
          <w:rFonts w:hint="eastAsia"/>
        </w:rPr>
        <w:t>金秋同倡议</w:t>
      </w:r>
    </w:p>
    <w:p w:rsidR="003C1A81" w:rsidRDefault="003C1A81" w:rsidP="003C1A81">
      <w:pPr>
        <w:ind w:firstLineChars="200" w:firstLine="420"/>
      </w:pPr>
      <w:r>
        <w:rPr>
          <w:rFonts w:hint="eastAsia"/>
        </w:rPr>
        <w:t>共创中华民族伟大复兴美好新未来</w:t>
      </w:r>
    </w:p>
    <w:p w:rsidR="003C1A81" w:rsidRDefault="003C1A81" w:rsidP="003C1A81">
      <w:pPr>
        <w:ind w:firstLineChars="200" w:firstLine="420"/>
      </w:pPr>
      <w:r>
        <w:rPr>
          <w:rFonts w:hint="eastAsia"/>
        </w:rPr>
        <w:t>抚今追昔，畅想未来。交流会的最后，南京台协会长、台湾中卫科技股份有限公司创始人、南京银杏湖农业观光休闲公司董事长林铭田先生分享了自己的故事，作为第一代来宁发展的台商代表，他讲述了南京台协成立</w:t>
      </w:r>
      <w:r>
        <w:t>25</w:t>
      </w:r>
      <w:r>
        <w:t>年的发展以及自己在南京</w:t>
      </w:r>
      <w:r>
        <w:t>30</w:t>
      </w:r>
      <w:r>
        <w:t>年来的创业经历。</w:t>
      </w:r>
    </w:p>
    <w:p w:rsidR="003C1A81" w:rsidRDefault="003C1A81" w:rsidP="003C1A81">
      <w:pPr>
        <w:ind w:firstLineChars="200" w:firstLine="420"/>
      </w:pPr>
      <w:r>
        <w:rPr>
          <w:rFonts w:hint="eastAsia"/>
        </w:rPr>
        <w:t>“我觉得南京人诚信，推荐各位代表到南京进行投资合作，也欢迎大家常来银杏湖游玩！”林铭田发出邀请，并代表南京台协向与会嘉宾提出倡议：推动两岸经贸交流发展、共同打造长江经济带台资智能制造产业新高地；共同保护长江生态环境、让长江“黄金水道”永葆生机活力；传承弘扬优秀传统文化、增强文化认同和文化自信，赓续共同文脉，谱写当代华章；坚持一个中国原则和“九二共识”，加强两岸交流合作，积极参与中华民族伟大复兴的历史进程。</w:t>
      </w:r>
    </w:p>
    <w:p w:rsidR="003C1A81" w:rsidRDefault="003C1A81" w:rsidP="003C1A81">
      <w:pPr>
        <w:ind w:firstLineChars="200" w:firstLine="420"/>
      </w:pPr>
      <w:r>
        <w:rPr>
          <w:rFonts w:hint="eastAsia"/>
        </w:rPr>
        <w:t>倡议获得了现场嘉宾积极响应。“两岸一家亲、共饮一江水。”台商代表刘仲宇说，“我在南京创业很多年了，这里早已成为了我的第二故乡，让家乡变得越来越好，是我们共同的责任。”</w:t>
      </w:r>
    </w:p>
    <w:p w:rsidR="003C1A81" w:rsidRDefault="003C1A81" w:rsidP="00553F68">
      <w:pPr>
        <w:jc w:val="right"/>
      </w:pPr>
      <w:r w:rsidRPr="00553F68">
        <w:rPr>
          <w:rFonts w:hint="eastAsia"/>
        </w:rPr>
        <w:t>江苏与台湾</w:t>
      </w:r>
      <w:r>
        <w:rPr>
          <w:rFonts w:hint="eastAsia"/>
        </w:rPr>
        <w:t>2023-9-25</w:t>
      </w:r>
    </w:p>
    <w:p w:rsidR="003C1A81" w:rsidRDefault="003C1A81" w:rsidP="00C9207F">
      <w:pPr>
        <w:sectPr w:rsidR="003C1A81" w:rsidSect="00C9207F">
          <w:type w:val="continuous"/>
          <w:pgSz w:w="11906" w:h="16838"/>
          <w:pgMar w:top="1644" w:right="1236" w:bottom="1418" w:left="1814" w:header="851" w:footer="907" w:gutter="0"/>
          <w:pgNumType w:start="1"/>
          <w:cols w:space="720"/>
          <w:docGrid w:type="lines" w:linePitch="341" w:charSpace="2373"/>
        </w:sectPr>
      </w:pPr>
    </w:p>
    <w:p w:rsidR="0013734C" w:rsidRDefault="0013734C"/>
    <w:sectPr w:rsidR="001373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1A81"/>
    <w:rsid w:val="0013734C"/>
    <w:rsid w:val="003C1A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C1A8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C1A8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1318</Characters>
  <Application>Microsoft Office Word</Application>
  <DocSecurity>0</DocSecurity>
  <Lines>10</Lines>
  <Paragraphs>3</Paragraphs>
  <ScaleCrop>false</ScaleCrop>
  <Company>Microsoft</Company>
  <LinksUpToDate>false</LinksUpToDate>
  <CharactersWithSpaces>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2024-01-23T06:16:00Z</dcterms:created>
</cp:coreProperties>
</file>